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9E9" w:rsidRDefault="000419E9" w:rsidP="0037451A">
      <w:pPr>
        <w:shd w:val="clear" w:color="auto" w:fill="FFFFFF"/>
        <w:spacing w:after="0" w:line="240" w:lineRule="auto"/>
        <w:jc w:val="center"/>
        <w:rPr>
          <w:rFonts w:ascii="Times New Roman" w:eastAsia="Times New Roman" w:hAnsi="Times New Roman" w:cs="Times New Roman"/>
          <w:b/>
          <w:bCs/>
          <w:caps/>
          <w:sz w:val="24"/>
          <w:szCs w:val="24"/>
          <w:u w:val="single"/>
          <w:lang w:eastAsia="hu-HU"/>
        </w:rPr>
      </w:pPr>
      <w:r w:rsidRPr="00FD7E78">
        <w:rPr>
          <w:rFonts w:ascii="Times New Roman" w:eastAsia="Times New Roman" w:hAnsi="Times New Roman" w:cs="Times New Roman"/>
          <w:b/>
          <w:bCs/>
          <w:caps/>
          <w:sz w:val="24"/>
          <w:szCs w:val="24"/>
          <w:u w:val="single"/>
          <w:lang w:eastAsia="hu-HU"/>
        </w:rPr>
        <w:t xml:space="preserve">Duális képzést vállaló szervezetek által </w:t>
      </w:r>
      <w:r w:rsidR="0037451A">
        <w:rPr>
          <w:rFonts w:ascii="Times New Roman" w:eastAsia="Times New Roman" w:hAnsi="Times New Roman" w:cs="Times New Roman"/>
          <w:b/>
          <w:bCs/>
          <w:caps/>
          <w:sz w:val="24"/>
          <w:szCs w:val="24"/>
          <w:u w:val="single"/>
          <w:lang w:eastAsia="hu-HU"/>
        </w:rPr>
        <w:t>A</w:t>
      </w:r>
      <w:r w:rsidR="0037451A" w:rsidRPr="0037451A">
        <w:rPr>
          <w:rFonts w:ascii="Times New Roman" w:eastAsia="Times New Roman" w:hAnsi="Times New Roman" w:cs="Times New Roman"/>
          <w:b/>
          <w:bCs/>
          <w:caps/>
          <w:sz w:val="24"/>
          <w:szCs w:val="24"/>
          <w:u w:val="single"/>
          <w:lang w:eastAsia="hu-HU"/>
        </w:rPr>
        <w:t xml:space="preserve"> </w:t>
      </w:r>
      <w:r w:rsidR="0037451A">
        <w:rPr>
          <w:rFonts w:ascii="Times New Roman" w:eastAsia="Times New Roman" w:hAnsi="Times New Roman" w:cs="Times New Roman"/>
          <w:b/>
          <w:bCs/>
          <w:caps/>
          <w:sz w:val="24"/>
          <w:szCs w:val="24"/>
          <w:u w:val="single"/>
          <w:lang w:eastAsia="hu-HU"/>
        </w:rPr>
        <w:t xml:space="preserve">szociális </w:t>
      </w:r>
      <w:r w:rsidR="0037451A" w:rsidRPr="00286501">
        <w:rPr>
          <w:rFonts w:ascii="Times New Roman" w:eastAsia="Times New Roman" w:hAnsi="Times New Roman" w:cs="Times New Roman"/>
          <w:b/>
          <w:bCs/>
          <w:caps/>
          <w:sz w:val="24"/>
          <w:szCs w:val="24"/>
          <w:u w:val="single"/>
          <w:lang w:eastAsia="hu-HU"/>
        </w:rPr>
        <w:t>hozzájárulási</w:t>
      </w:r>
      <w:r w:rsidR="0037451A">
        <w:rPr>
          <w:rFonts w:ascii="Times New Roman" w:eastAsia="Times New Roman" w:hAnsi="Times New Roman" w:cs="Times New Roman"/>
          <w:b/>
          <w:bCs/>
          <w:caps/>
          <w:sz w:val="24"/>
          <w:szCs w:val="24"/>
          <w:u w:val="single"/>
          <w:lang w:eastAsia="hu-HU"/>
        </w:rPr>
        <w:t xml:space="preserve"> adóból érvényesíthető </w:t>
      </w:r>
      <w:r w:rsidR="00115431">
        <w:rPr>
          <w:rFonts w:ascii="Times New Roman" w:eastAsia="Times New Roman" w:hAnsi="Times New Roman" w:cs="Times New Roman"/>
          <w:b/>
          <w:bCs/>
          <w:caps/>
          <w:sz w:val="24"/>
          <w:szCs w:val="24"/>
          <w:u w:val="single"/>
          <w:lang w:eastAsia="hu-HU"/>
        </w:rPr>
        <w:t xml:space="preserve">és további </w:t>
      </w:r>
      <w:r w:rsidRPr="00286501">
        <w:rPr>
          <w:rFonts w:ascii="Times New Roman" w:eastAsia="Times New Roman" w:hAnsi="Times New Roman" w:cs="Times New Roman"/>
          <w:b/>
          <w:bCs/>
          <w:caps/>
          <w:sz w:val="24"/>
          <w:szCs w:val="24"/>
          <w:u w:val="single"/>
          <w:lang w:eastAsia="hu-HU"/>
        </w:rPr>
        <w:t>kedvezmény</w:t>
      </w:r>
      <w:r w:rsidR="00A27501" w:rsidRPr="00286501">
        <w:rPr>
          <w:rFonts w:ascii="Times New Roman" w:eastAsia="Times New Roman" w:hAnsi="Times New Roman" w:cs="Times New Roman"/>
          <w:b/>
          <w:bCs/>
          <w:caps/>
          <w:sz w:val="24"/>
          <w:szCs w:val="24"/>
          <w:u w:val="single"/>
          <w:lang w:eastAsia="hu-HU"/>
        </w:rPr>
        <w:t>ek</w:t>
      </w:r>
      <w:r w:rsidR="00E35545">
        <w:rPr>
          <w:rFonts w:ascii="Times New Roman" w:eastAsia="Times New Roman" w:hAnsi="Times New Roman" w:cs="Times New Roman"/>
          <w:b/>
          <w:bCs/>
          <w:caps/>
          <w:sz w:val="24"/>
          <w:szCs w:val="24"/>
          <w:u w:val="single"/>
          <w:lang w:eastAsia="hu-HU"/>
        </w:rPr>
        <w:t xml:space="preserve"> </w:t>
      </w:r>
    </w:p>
    <w:p w:rsidR="00E63A86" w:rsidRPr="00FD7E78" w:rsidRDefault="00E63A86" w:rsidP="0037451A">
      <w:pPr>
        <w:shd w:val="clear" w:color="auto" w:fill="FFFFFF"/>
        <w:spacing w:after="0" w:line="240" w:lineRule="auto"/>
        <w:jc w:val="center"/>
        <w:rPr>
          <w:rFonts w:ascii="Times New Roman" w:eastAsia="Times New Roman" w:hAnsi="Times New Roman" w:cs="Times New Roman"/>
          <w:b/>
          <w:bCs/>
          <w:caps/>
          <w:sz w:val="24"/>
          <w:szCs w:val="24"/>
          <w:u w:val="single"/>
          <w:lang w:eastAsia="hu-HU"/>
        </w:rPr>
      </w:pPr>
    </w:p>
    <w:p w:rsidR="000419E9" w:rsidRPr="000419E9" w:rsidRDefault="000419E9" w:rsidP="000419E9">
      <w:pPr>
        <w:shd w:val="clear" w:color="auto" w:fill="FFFFFF"/>
        <w:spacing w:after="0" w:line="240" w:lineRule="auto"/>
        <w:jc w:val="both"/>
        <w:rPr>
          <w:rFonts w:ascii="Times New Roman" w:eastAsia="Times New Roman" w:hAnsi="Times New Roman" w:cs="Times New Roman"/>
          <w:sz w:val="24"/>
          <w:szCs w:val="24"/>
          <w:lang w:eastAsia="hu-HU"/>
        </w:rPr>
      </w:pPr>
    </w:p>
    <w:p w:rsidR="0037451A" w:rsidRDefault="00CC6414" w:rsidP="00793264">
      <w:pPr>
        <w:shd w:val="clear" w:color="auto" w:fill="FFFFFF"/>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37451A">
        <w:rPr>
          <w:rFonts w:ascii="Times New Roman" w:eastAsia="Times New Roman" w:hAnsi="Times New Roman" w:cs="Times New Roman"/>
          <w:sz w:val="24"/>
          <w:szCs w:val="24"/>
          <w:lang w:eastAsia="hu-HU"/>
        </w:rPr>
        <w:t xml:space="preserve"> tanulóképzés utáni kedvezményeket a szociális hozzájárulási adóból tudják érvényesíteni azok a szervezetek, akik adófizetési kötelezettségüket részben vagy egészben tanuló- és/vagy hallgatóképzéssel kívánják teljesíteni. </w:t>
      </w:r>
    </w:p>
    <w:p w:rsidR="0037451A" w:rsidRDefault="0037451A" w:rsidP="00793264">
      <w:pPr>
        <w:shd w:val="clear" w:color="auto" w:fill="FFFFFF"/>
        <w:spacing w:after="0" w:line="240" w:lineRule="auto"/>
        <w:jc w:val="both"/>
        <w:rPr>
          <w:rFonts w:ascii="Times New Roman" w:eastAsia="Times New Roman" w:hAnsi="Times New Roman" w:cs="Times New Roman"/>
          <w:sz w:val="24"/>
          <w:szCs w:val="24"/>
          <w:lang w:eastAsia="hu-HU"/>
        </w:rPr>
      </w:pPr>
    </w:p>
    <w:p w:rsidR="0037451A" w:rsidRDefault="0037451A" w:rsidP="00793264">
      <w:pPr>
        <w:shd w:val="clear" w:color="auto" w:fill="FFFFFF"/>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szociális hozzájárulási adóból több módon is lehet kedvezményt érvényesíteni, az adókedvezmények közötti választás joga a kifizetőt illeti meg. Az egyik ilyen választás lehet a duális</w:t>
      </w:r>
      <w:r w:rsidR="003F6C70">
        <w:rPr>
          <w:rFonts w:ascii="Times New Roman" w:eastAsia="Times New Roman" w:hAnsi="Times New Roman" w:cs="Times New Roman"/>
          <w:sz w:val="24"/>
          <w:szCs w:val="24"/>
          <w:lang w:eastAsia="hu-HU"/>
        </w:rPr>
        <w:t xml:space="preserve"> képzésbe történő bekapcsolódás:</w:t>
      </w:r>
    </w:p>
    <w:p w:rsidR="000419E9" w:rsidRPr="00286501" w:rsidRDefault="000419E9" w:rsidP="000419E9">
      <w:pPr>
        <w:numPr>
          <w:ilvl w:val="0"/>
          <w:numId w:val="1"/>
        </w:numPr>
        <w:shd w:val="clear" w:color="auto" w:fill="FFFFFF"/>
        <w:spacing w:after="0" w:line="240" w:lineRule="auto"/>
        <w:jc w:val="both"/>
        <w:rPr>
          <w:rFonts w:ascii="Times New Roman" w:eastAsia="Times New Roman" w:hAnsi="Times New Roman" w:cs="Times New Roman"/>
          <w:sz w:val="24"/>
          <w:szCs w:val="24"/>
          <w:lang w:eastAsia="hu-HU"/>
        </w:rPr>
      </w:pPr>
      <w:r w:rsidRPr="00286501">
        <w:rPr>
          <w:rFonts w:ascii="Times New Roman" w:eastAsia="Times New Roman" w:hAnsi="Times New Roman" w:cs="Times New Roman"/>
          <w:sz w:val="24"/>
          <w:szCs w:val="24"/>
          <w:lang w:eastAsia="hu-HU"/>
        </w:rPr>
        <w:t>Iskolarendszerű középfokú oktatásban szakképzési munkaszerződéssel és/vagy</w:t>
      </w:r>
    </w:p>
    <w:p w:rsidR="000419E9" w:rsidRPr="00286501" w:rsidRDefault="000419E9" w:rsidP="000419E9">
      <w:pPr>
        <w:numPr>
          <w:ilvl w:val="0"/>
          <w:numId w:val="1"/>
        </w:numPr>
        <w:shd w:val="clear" w:color="auto" w:fill="FFFFFF"/>
        <w:spacing w:after="0" w:line="240" w:lineRule="auto"/>
        <w:jc w:val="both"/>
        <w:rPr>
          <w:rFonts w:ascii="Times New Roman" w:eastAsia="Times New Roman" w:hAnsi="Times New Roman" w:cs="Times New Roman"/>
          <w:sz w:val="24"/>
          <w:szCs w:val="24"/>
          <w:lang w:eastAsia="hu-HU"/>
        </w:rPr>
      </w:pPr>
      <w:r w:rsidRPr="00286501">
        <w:rPr>
          <w:rFonts w:ascii="Times New Roman" w:eastAsia="Times New Roman" w:hAnsi="Times New Roman" w:cs="Times New Roman"/>
          <w:sz w:val="24"/>
          <w:szCs w:val="24"/>
          <w:lang w:eastAsia="hu-HU"/>
        </w:rPr>
        <w:t>Nemzeti felsőoktatásról szóló törvény hatálya alá tartozó hallgatóképzéssel.</w:t>
      </w:r>
    </w:p>
    <w:p w:rsidR="00A40B72" w:rsidRDefault="007C23A6" w:rsidP="00A40B72">
      <w:pPr>
        <w:shd w:val="clear" w:color="auto" w:fill="FFFFFF"/>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Ezekhez kapcsolódóan </w:t>
      </w:r>
      <w:r w:rsidR="00115431">
        <w:rPr>
          <w:rFonts w:ascii="Times New Roman" w:eastAsia="Times New Roman" w:hAnsi="Times New Roman" w:cs="Times New Roman"/>
          <w:sz w:val="24"/>
          <w:szCs w:val="24"/>
          <w:lang w:eastAsia="hu-HU"/>
        </w:rPr>
        <w:t xml:space="preserve">e tájékoztatóban foglaltak szerint </w:t>
      </w:r>
      <w:r>
        <w:rPr>
          <w:rFonts w:ascii="Times New Roman" w:eastAsia="Times New Roman" w:hAnsi="Times New Roman" w:cs="Times New Roman"/>
          <w:sz w:val="24"/>
          <w:szCs w:val="24"/>
          <w:lang w:eastAsia="hu-HU"/>
        </w:rPr>
        <w:t xml:space="preserve">megállapított kedvezmény az adókötelezettséget meghaladóan visszaigénylés keretében érvényesíthető. </w:t>
      </w:r>
    </w:p>
    <w:p w:rsidR="007C23A6" w:rsidRDefault="007C23A6" w:rsidP="00A40B72">
      <w:pPr>
        <w:shd w:val="clear" w:color="auto" w:fill="FFFFFF"/>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szociális hozzájárulási adó alól mentesülő szervezetek szintén adó-visszaigénylés keretében érvényesíthetik a kedvezményüket.</w:t>
      </w:r>
    </w:p>
    <w:p w:rsidR="007C23A6" w:rsidRPr="00286501" w:rsidRDefault="007C23A6" w:rsidP="00A40B72">
      <w:pPr>
        <w:shd w:val="clear" w:color="auto" w:fill="FFFFFF"/>
        <w:spacing w:after="0" w:line="240" w:lineRule="auto"/>
        <w:jc w:val="both"/>
        <w:rPr>
          <w:rFonts w:ascii="Times New Roman" w:eastAsia="Times New Roman" w:hAnsi="Times New Roman" w:cs="Times New Roman"/>
          <w:sz w:val="24"/>
          <w:szCs w:val="24"/>
          <w:lang w:eastAsia="hu-HU"/>
        </w:rPr>
      </w:pPr>
    </w:p>
    <w:p w:rsidR="007C5664" w:rsidRPr="006032A0" w:rsidRDefault="00A40B72" w:rsidP="007C5664">
      <w:pPr>
        <w:shd w:val="clear" w:color="auto" w:fill="FFFFFF"/>
        <w:spacing w:after="0" w:line="240" w:lineRule="auto"/>
        <w:jc w:val="both"/>
        <w:rPr>
          <w:rFonts w:ascii="Times New Roman" w:eastAsia="Times New Roman" w:hAnsi="Times New Roman" w:cs="Times New Roman"/>
          <w:sz w:val="24"/>
          <w:szCs w:val="24"/>
          <w:lang w:eastAsia="hu-HU"/>
        </w:rPr>
      </w:pPr>
      <w:r w:rsidRPr="006032A0">
        <w:rPr>
          <w:rFonts w:ascii="Times New Roman" w:eastAsia="Times New Roman" w:hAnsi="Times New Roman" w:cs="Times New Roman"/>
          <w:sz w:val="24"/>
          <w:szCs w:val="24"/>
          <w:lang w:eastAsia="hu-HU"/>
        </w:rPr>
        <w:t>A</w:t>
      </w:r>
      <w:r w:rsidR="009E2C42">
        <w:rPr>
          <w:rFonts w:ascii="Times New Roman" w:eastAsia="Times New Roman" w:hAnsi="Times New Roman" w:cs="Times New Roman"/>
          <w:sz w:val="24"/>
          <w:szCs w:val="24"/>
          <w:lang w:eastAsia="hu-HU"/>
        </w:rPr>
        <w:t>z érvényesíthető</w:t>
      </w:r>
      <w:r w:rsidRPr="006032A0">
        <w:rPr>
          <w:rFonts w:ascii="Times New Roman" w:eastAsia="Times New Roman" w:hAnsi="Times New Roman" w:cs="Times New Roman"/>
          <w:sz w:val="24"/>
          <w:szCs w:val="24"/>
          <w:lang w:eastAsia="hu-HU"/>
        </w:rPr>
        <w:t xml:space="preserve"> kedvezmény alapját a mindenkori költségvetési törvény határozza meg; </w:t>
      </w:r>
      <w:r w:rsidRPr="00FB61DE">
        <w:rPr>
          <w:rFonts w:ascii="Times New Roman" w:eastAsia="Times New Roman" w:hAnsi="Times New Roman" w:cs="Times New Roman"/>
          <w:b/>
          <w:sz w:val="24"/>
          <w:szCs w:val="24"/>
          <w:lang w:eastAsia="hu-HU"/>
        </w:rPr>
        <w:t>középfokú</w:t>
      </w:r>
      <w:r w:rsidRPr="006032A0">
        <w:rPr>
          <w:rFonts w:ascii="Times New Roman" w:eastAsia="Times New Roman" w:hAnsi="Times New Roman" w:cs="Times New Roman"/>
          <w:sz w:val="24"/>
          <w:szCs w:val="24"/>
          <w:lang w:eastAsia="hu-HU"/>
        </w:rPr>
        <w:t xml:space="preserve"> </w:t>
      </w:r>
      <w:r w:rsidRPr="00FB61DE">
        <w:rPr>
          <w:rFonts w:ascii="Times New Roman" w:eastAsia="Times New Roman" w:hAnsi="Times New Roman" w:cs="Times New Roman"/>
          <w:b/>
          <w:sz w:val="24"/>
          <w:szCs w:val="24"/>
          <w:lang w:eastAsia="hu-HU"/>
        </w:rPr>
        <w:t>oktatáshoz</w:t>
      </w:r>
      <w:r w:rsidRPr="006032A0">
        <w:rPr>
          <w:rFonts w:ascii="Times New Roman" w:eastAsia="Times New Roman" w:hAnsi="Times New Roman" w:cs="Times New Roman"/>
          <w:sz w:val="24"/>
          <w:szCs w:val="24"/>
          <w:lang w:eastAsia="hu-HU"/>
        </w:rPr>
        <w:t xml:space="preserve"> kapcsolódóan </w:t>
      </w:r>
      <w:r w:rsidRPr="00FB61DE">
        <w:rPr>
          <w:rFonts w:ascii="Times New Roman" w:eastAsia="Times New Roman" w:hAnsi="Times New Roman" w:cs="Times New Roman"/>
          <w:b/>
          <w:sz w:val="24"/>
          <w:szCs w:val="24"/>
          <w:u w:val="single"/>
          <w:lang w:eastAsia="hu-HU"/>
        </w:rPr>
        <w:t>önköltség</w:t>
      </w:r>
      <w:r w:rsidRPr="006032A0">
        <w:rPr>
          <w:rFonts w:ascii="Times New Roman" w:eastAsia="Times New Roman" w:hAnsi="Times New Roman" w:cs="Times New Roman"/>
          <w:sz w:val="24"/>
          <w:szCs w:val="24"/>
          <w:lang w:eastAsia="hu-HU"/>
        </w:rPr>
        <w:t xml:space="preserve">, a </w:t>
      </w:r>
      <w:r w:rsidRPr="00FB61DE">
        <w:rPr>
          <w:rFonts w:ascii="Times New Roman" w:eastAsia="Times New Roman" w:hAnsi="Times New Roman" w:cs="Times New Roman"/>
          <w:b/>
          <w:sz w:val="24"/>
          <w:szCs w:val="24"/>
          <w:lang w:eastAsia="hu-HU"/>
        </w:rPr>
        <w:t xml:space="preserve">felsőoktatási képzések esetében </w:t>
      </w:r>
      <w:r w:rsidRPr="00FB61DE">
        <w:rPr>
          <w:rFonts w:ascii="Times New Roman" w:eastAsia="Times New Roman" w:hAnsi="Times New Roman" w:cs="Times New Roman"/>
          <w:b/>
          <w:sz w:val="24"/>
          <w:szCs w:val="24"/>
          <w:u w:val="single"/>
          <w:lang w:eastAsia="hu-HU"/>
        </w:rPr>
        <w:t>alapnormatívaként</w:t>
      </w:r>
      <w:r w:rsidRPr="006032A0">
        <w:rPr>
          <w:rFonts w:ascii="Times New Roman" w:eastAsia="Times New Roman" w:hAnsi="Times New Roman" w:cs="Times New Roman"/>
          <w:sz w:val="24"/>
          <w:szCs w:val="24"/>
          <w:lang w:eastAsia="hu-HU"/>
        </w:rPr>
        <w:t xml:space="preserve"> rögzítve.</w:t>
      </w:r>
    </w:p>
    <w:p w:rsidR="00A40B72" w:rsidRPr="00D36371" w:rsidRDefault="00546F25" w:rsidP="00A40B72">
      <w:pPr>
        <w:shd w:val="clear" w:color="auto" w:fill="FFFFFF"/>
        <w:spacing w:after="0" w:line="240" w:lineRule="auto"/>
        <w:jc w:val="both"/>
        <w:rPr>
          <w:rFonts w:ascii="Times New Roman" w:eastAsia="Times New Roman" w:hAnsi="Times New Roman" w:cs="Times New Roman"/>
          <w:b/>
          <w:sz w:val="24"/>
          <w:szCs w:val="24"/>
          <w:lang w:eastAsia="hu-HU"/>
        </w:rPr>
      </w:pPr>
      <w:r>
        <w:rPr>
          <w:rFonts w:ascii="Times New Roman" w:eastAsia="Times New Roman" w:hAnsi="Times New Roman" w:cs="Times New Roman"/>
          <w:b/>
          <w:sz w:val="24"/>
          <w:szCs w:val="24"/>
          <w:lang w:eastAsia="hu-HU"/>
        </w:rPr>
        <w:t>Az</w:t>
      </w:r>
      <w:r w:rsidR="00A40B72" w:rsidRPr="00D36371">
        <w:rPr>
          <w:rFonts w:ascii="Times New Roman" w:eastAsia="Times New Roman" w:hAnsi="Times New Roman" w:cs="Times New Roman"/>
          <w:b/>
          <w:sz w:val="24"/>
          <w:szCs w:val="24"/>
          <w:lang w:eastAsia="hu-HU"/>
        </w:rPr>
        <w:t xml:space="preserve"> </w:t>
      </w:r>
      <w:r w:rsidR="007518BA" w:rsidRPr="00D36371">
        <w:rPr>
          <w:rFonts w:ascii="Times New Roman" w:eastAsia="Times New Roman" w:hAnsi="Times New Roman" w:cs="Times New Roman"/>
          <w:b/>
          <w:sz w:val="24"/>
          <w:szCs w:val="24"/>
          <w:lang w:eastAsia="hu-HU"/>
        </w:rPr>
        <w:t>önköltség összege 1.</w:t>
      </w:r>
      <w:r w:rsidR="00A40B72" w:rsidRPr="00D36371">
        <w:rPr>
          <w:rFonts w:ascii="Times New Roman" w:eastAsia="Times New Roman" w:hAnsi="Times New Roman" w:cs="Times New Roman"/>
          <w:b/>
          <w:sz w:val="24"/>
          <w:szCs w:val="24"/>
          <w:lang w:eastAsia="hu-HU"/>
        </w:rPr>
        <w:t>200</w:t>
      </w:r>
      <w:r w:rsidR="007518BA" w:rsidRPr="00D36371">
        <w:rPr>
          <w:rFonts w:ascii="Times New Roman" w:eastAsia="Times New Roman" w:hAnsi="Times New Roman" w:cs="Times New Roman"/>
          <w:b/>
          <w:sz w:val="24"/>
          <w:szCs w:val="24"/>
          <w:lang w:eastAsia="hu-HU"/>
        </w:rPr>
        <w:t>.</w:t>
      </w:r>
      <w:r w:rsidR="00A40B72" w:rsidRPr="00D36371">
        <w:rPr>
          <w:rFonts w:ascii="Times New Roman" w:eastAsia="Times New Roman" w:hAnsi="Times New Roman" w:cs="Times New Roman"/>
          <w:b/>
          <w:sz w:val="24"/>
          <w:szCs w:val="24"/>
          <w:lang w:eastAsia="hu-HU"/>
        </w:rPr>
        <w:t xml:space="preserve">000 </w:t>
      </w:r>
      <w:r w:rsidR="007518BA" w:rsidRPr="00D36371">
        <w:rPr>
          <w:rFonts w:ascii="Times New Roman" w:eastAsia="Times New Roman" w:hAnsi="Times New Roman" w:cs="Times New Roman"/>
          <w:b/>
          <w:sz w:val="24"/>
          <w:szCs w:val="24"/>
          <w:lang w:eastAsia="hu-HU"/>
        </w:rPr>
        <w:t>Ft</w:t>
      </w:r>
      <w:r w:rsidR="00A40B72" w:rsidRPr="00D36371">
        <w:rPr>
          <w:rFonts w:ascii="Times New Roman" w:eastAsia="Times New Roman" w:hAnsi="Times New Roman" w:cs="Times New Roman"/>
          <w:b/>
          <w:sz w:val="24"/>
          <w:szCs w:val="24"/>
          <w:lang w:eastAsia="hu-HU"/>
        </w:rPr>
        <w:t>/fő/év, az alapnormatíva összege 650</w:t>
      </w:r>
      <w:r w:rsidR="007518BA" w:rsidRPr="00D36371">
        <w:rPr>
          <w:rFonts w:ascii="Times New Roman" w:eastAsia="Times New Roman" w:hAnsi="Times New Roman" w:cs="Times New Roman"/>
          <w:b/>
          <w:sz w:val="24"/>
          <w:szCs w:val="24"/>
          <w:lang w:eastAsia="hu-HU"/>
        </w:rPr>
        <w:t>.</w:t>
      </w:r>
      <w:r w:rsidR="00A40B72" w:rsidRPr="00D36371">
        <w:rPr>
          <w:rFonts w:ascii="Times New Roman" w:eastAsia="Times New Roman" w:hAnsi="Times New Roman" w:cs="Times New Roman"/>
          <w:b/>
          <w:sz w:val="24"/>
          <w:szCs w:val="24"/>
          <w:lang w:eastAsia="hu-HU"/>
        </w:rPr>
        <w:t xml:space="preserve">000 </w:t>
      </w:r>
      <w:r w:rsidR="007518BA" w:rsidRPr="00D36371">
        <w:rPr>
          <w:rFonts w:ascii="Times New Roman" w:eastAsia="Times New Roman" w:hAnsi="Times New Roman" w:cs="Times New Roman"/>
          <w:b/>
          <w:sz w:val="24"/>
          <w:szCs w:val="24"/>
          <w:lang w:eastAsia="hu-HU"/>
        </w:rPr>
        <w:t>Ft</w:t>
      </w:r>
      <w:r w:rsidR="00A40B72" w:rsidRPr="00D36371">
        <w:rPr>
          <w:rFonts w:ascii="Times New Roman" w:eastAsia="Times New Roman" w:hAnsi="Times New Roman" w:cs="Times New Roman"/>
          <w:b/>
          <w:sz w:val="24"/>
          <w:szCs w:val="24"/>
          <w:lang w:eastAsia="hu-HU"/>
        </w:rPr>
        <w:t>/fő/év.</w:t>
      </w:r>
    </w:p>
    <w:p w:rsidR="000419E9" w:rsidRPr="000419E9" w:rsidRDefault="000419E9" w:rsidP="000419E9">
      <w:pPr>
        <w:shd w:val="clear" w:color="auto" w:fill="FFFFFF"/>
        <w:spacing w:after="0" w:line="240" w:lineRule="auto"/>
        <w:jc w:val="both"/>
        <w:rPr>
          <w:rFonts w:ascii="Times New Roman" w:eastAsia="Times New Roman" w:hAnsi="Times New Roman" w:cs="Times New Roman"/>
          <w:sz w:val="24"/>
          <w:szCs w:val="24"/>
          <w:lang w:eastAsia="hu-HU"/>
        </w:rPr>
      </w:pPr>
      <w:r w:rsidRPr="000419E9">
        <w:rPr>
          <w:rFonts w:ascii="Times New Roman" w:eastAsia="Times New Roman" w:hAnsi="Times New Roman" w:cs="Times New Roman"/>
          <w:sz w:val="24"/>
          <w:szCs w:val="24"/>
          <w:lang w:eastAsia="hu-HU"/>
        </w:rPr>
        <w:t> </w:t>
      </w:r>
    </w:p>
    <w:p w:rsidR="00FD7E78" w:rsidRDefault="000419E9" w:rsidP="00660819">
      <w:pPr>
        <w:shd w:val="clear" w:color="auto" w:fill="FFFFFF"/>
        <w:spacing w:after="0" w:line="240" w:lineRule="auto"/>
        <w:ind w:left="284"/>
        <w:jc w:val="both"/>
        <w:rPr>
          <w:rFonts w:ascii="Times New Roman" w:eastAsia="Times New Roman" w:hAnsi="Times New Roman" w:cs="Times New Roman"/>
          <w:sz w:val="24"/>
          <w:szCs w:val="24"/>
          <w:lang w:eastAsia="hu-HU"/>
        </w:rPr>
      </w:pPr>
      <w:r w:rsidRPr="000419E9">
        <w:rPr>
          <w:rFonts w:ascii="Times New Roman" w:eastAsia="Times New Roman" w:hAnsi="Times New Roman" w:cs="Times New Roman"/>
          <w:sz w:val="24"/>
          <w:szCs w:val="24"/>
          <w:lang w:eastAsia="hu-HU"/>
        </w:rPr>
        <w:t> </w:t>
      </w:r>
    </w:p>
    <w:p w:rsidR="00987B5C" w:rsidRPr="000419E9" w:rsidRDefault="00987B5C" w:rsidP="000419E9">
      <w:pPr>
        <w:shd w:val="clear" w:color="auto" w:fill="FFFFFF"/>
        <w:spacing w:after="0" w:line="240" w:lineRule="auto"/>
        <w:jc w:val="both"/>
        <w:rPr>
          <w:rFonts w:ascii="Times New Roman" w:eastAsia="Times New Roman" w:hAnsi="Times New Roman" w:cs="Times New Roman"/>
          <w:sz w:val="24"/>
          <w:szCs w:val="24"/>
          <w:lang w:eastAsia="hu-HU"/>
        </w:rPr>
      </w:pPr>
    </w:p>
    <w:p w:rsidR="000419E9" w:rsidRPr="009D4E0D" w:rsidRDefault="000419E9" w:rsidP="00D27197">
      <w:pPr>
        <w:shd w:val="clear" w:color="auto" w:fill="FFFFFF"/>
        <w:spacing w:after="0" w:line="240" w:lineRule="auto"/>
        <w:jc w:val="center"/>
        <w:rPr>
          <w:rFonts w:ascii="Times New Roman" w:eastAsia="Times New Roman" w:hAnsi="Times New Roman" w:cs="Times New Roman"/>
          <w:b/>
          <w:bCs/>
          <w:caps/>
          <w:sz w:val="24"/>
          <w:szCs w:val="24"/>
          <w:u w:val="single"/>
          <w:lang w:eastAsia="hu-HU"/>
        </w:rPr>
      </w:pPr>
      <w:r w:rsidRPr="009D4E0D">
        <w:rPr>
          <w:rFonts w:ascii="Times New Roman" w:eastAsia="Times New Roman" w:hAnsi="Times New Roman" w:cs="Times New Roman"/>
          <w:b/>
          <w:bCs/>
          <w:caps/>
          <w:sz w:val="24"/>
          <w:szCs w:val="24"/>
          <w:u w:val="single"/>
          <w:lang w:eastAsia="hu-HU"/>
        </w:rPr>
        <w:t>Szakképzési munkaszerződés alapján érvényesíthető kedvezmény</w:t>
      </w:r>
    </w:p>
    <w:p w:rsidR="009D4E0D" w:rsidRPr="000419E9" w:rsidRDefault="009D4E0D" w:rsidP="00D27197">
      <w:pPr>
        <w:shd w:val="clear" w:color="auto" w:fill="FFFFFF"/>
        <w:spacing w:after="0" w:line="240" w:lineRule="auto"/>
        <w:jc w:val="center"/>
        <w:rPr>
          <w:rFonts w:ascii="Times New Roman" w:eastAsia="Times New Roman" w:hAnsi="Times New Roman" w:cs="Times New Roman"/>
          <w:sz w:val="24"/>
          <w:szCs w:val="24"/>
          <w:lang w:eastAsia="hu-HU"/>
        </w:rPr>
      </w:pPr>
    </w:p>
    <w:p w:rsidR="000419E9" w:rsidRPr="000419E9" w:rsidRDefault="000419E9" w:rsidP="000419E9">
      <w:pPr>
        <w:shd w:val="clear" w:color="auto" w:fill="FFFFFF"/>
        <w:spacing w:after="0" w:line="240" w:lineRule="auto"/>
        <w:jc w:val="both"/>
        <w:rPr>
          <w:rFonts w:ascii="Times New Roman" w:eastAsia="Times New Roman" w:hAnsi="Times New Roman" w:cs="Times New Roman"/>
          <w:sz w:val="24"/>
          <w:szCs w:val="24"/>
          <w:lang w:eastAsia="hu-HU"/>
        </w:rPr>
      </w:pPr>
      <w:r w:rsidRPr="000419E9">
        <w:rPr>
          <w:rFonts w:ascii="Times New Roman" w:eastAsia="Times New Roman" w:hAnsi="Times New Roman" w:cs="Times New Roman"/>
          <w:sz w:val="24"/>
          <w:szCs w:val="24"/>
          <w:lang w:eastAsia="hu-HU"/>
        </w:rPr>
        <w:t xml:space="preserve">A szakképzésbe 2020. május 31-ét követően beiratkozók </w:t>
      </w:r>
      <w:r w:rsidR="004E3C8F">
        <w:rPr>
          <w:rFonts w:ascii="Times New Roman" w:eastAsia="Times New Roman" w:hAnsi="Times New Roman" w:cs="Times New Roman"/>
          <w:sz w:val="24"/>
          <w:szCs w:val="24"/>
          <w:lang w:eastAsia="hu-HU"/>
        </w:rPr>
        <w:t xml:space="preserve">legkorábban </w:t>
      </w:r>
      <w:r w:rsidRPr="000419E9">
        <w:rPr>
          <w:rFonts w:ascii="Times New Roman" w:eastAsia="Times New Roman" w:hAnsi="Times New Roman" w:cs="Times New Roman"/>
          <w:sz w:val="24"/>
          <w:szCs w:val="24"/>
          <w:lang w:eastAsia="hu-HU"/>
        </w:rPr>
        <w:t>2020. szeptember 1-től az új szakképzé</w:t>
      </w:r>
      <w:r w:rsidR="004E3C8F">
        <w:rPr>
          <w:rFonts w:ascii="Times New Roman" w:eastAsia="Times New Roman" w:hAnsi="Times New Roman" w:cs="Times New Roman"/>
          <w:sz w:val="24"/>
          <w:szCs w:val="24"/>
          <w:lang w:eastAsia="hu-HU"/>
        </w:rPr>
        <w:t>si rendszer keretei között kezd</w:t>
      </w:r>
      <w:r w:rsidR="00372EBF">
        <w:rPr>
          <w:rFonts w:ascii="Times New Roman" w:eastAsia="Times New Roman" w:hAnsi="Times New Roman" w:cs="Times New Roman"/>
          <w:sz w:val="24"/>
          <w:szCs w:val="24"/>
          <w:lang w:eastAsia="hu-HU"/>
        </w:rPr>
        <w:t>ték</w:t>
      </w:r>
      <w:r w:rsidRPr="000419E9">
        <w:rPr>
          <w:rFonts w:ascii="Times New Roman" w:eastAsia="Times New Roman" w:hAnsi="Times New Roman" w:cs="Times New Roman"/>
          <w:sz w:val="24"/>
          <w:szCs w:val="24"/>
          <w:lang w:eastAsia="hu-HU"/>
        </w:rPr>
        <w:t xml:space="preserve"> meg iskolarendszerű, Szakmajegyzék szerinti szakma tanulására irányuló tanulmányaikat tanulói vagy felnőttképzési jogviszony keretében </w:t>
      </w:r>
      <w:r w:rsidR="00372EBF" w:rsidRPr="00DF2B66">
        <w:rPr>
          <w:rFonts w:ascii="Times New Roman" w:eastAsia="Times New Roman" w:hAnsi="Times New Roman" w:cs="Times New Roman"/>
          <w:i/>
          <w:iCs/>
          <w:lang w:eastAsia="hu-HU"/>
        </w:rPr>
        <w:t>(utóbbiakat a</w:t>
      </w:r>
      <w:r w:rsidR="00372EBF">
        <w:rPr>
          <w:rFonts w:ascii="Times New Roman" w:eastAsia="Times New Roman" w:hAnsi="Times New Roman" w:cs="Times New Roman"/>
          <w:i/>
          <w:iCs/>
          <w:lang w:eastAsia="hu-HU"/>
        </w:rPr>
        <w:t xml:space="preserve"> </w:t>
      </w:r>
      <w:r w:rsidR="00372EBF" w:rsidRPr="00FC1BD7">
        <w:rPr>
          <w:rFonts w:ascii="Times New Roman" w:eastAsia="Times New Roman" w:hAnsi="Times New Roman" w:cs="Times New Roman"/>
          <w:i/>
          <w:iCs/>
          <w:lang w:eastAsia="hu-HU"/>
        </w:rPr>
        <w:t xml:space="preserve">2019. évi LXXX. törvény </w:t>
      </w:r>
      <w:r w:rsidR="00372EBF">
        <w:t xml:space="preserve">- </w:t>
      </w:r>
      <w:r w:rsidR="00372EBF" w:rsidRPr="00FC1BD7">
        <w:rPr>
          <w:rFonts w:ascii="Times New Roman" w:eastAsia="Times New Roman" w:hAnsi="Times New Roman" w:cs="Times New Roman"/>
          <w:i/>
          <w:iCs/>
          <w:lang w:eastAsia="hu-HU"/>
        </w:rPr>
        <w:t>a szakképzésről</w:t>
      </w:r>
      <w:r w:rsidR="00372EBF" w:rsidRPr="00DF2B66">
        <w:rPr>
          <w:rFonts w:ascii="Times New Roman" w:eastAsia="Times New Roman" w:hAnsi="Times New Roman" w:cs="Times New Roman"/>
          <w:i/>
          <w:iCs/>
          <w:lang w:eastAsia="hu-HU"/>
        </w:rPr>
        <w:t xml:space="preserve"> </w:t>
      </w:r>
      <w:r w:rsidR="00372EBF">
        <w:rPr>
          <w:rFonts w:ascii="Times New Roman" w:eastAsia="Times New Roman" w:hAnsi="Times New Roman" w:cs="Times New Roman"/>
          <w:i/>
          <w:iCs/>
          <w:lang w:eastAsia="hu-HU"/>
        </w:rPr>
        <w:t>(</w:t>
      </w:r>
      <w:proofErr w:type="spellStart"/>
      <w:r w:rsidR="00372EBF" w:rsidRPr="00DF2B66">
        <w:rPr>
          <w:rFonts w:ascii="Times New Roman" w:eastAsia="Times New Roman" w:hAnsi="Times New Roman" w:cs="Times New Roman"/>
          <w:i/>
          <w:iCs/>
          <w:lang w:eastAsia="hu-HU"/>
        </w:rPr>
        <w:t>Szkt</w:t>
      </w:r>
      <w:proofErr w:type="spellEnd"/>
      <w:r w:rsidR="00372EBF" w:rsidRPr="00DF2B66">
        <w:rPr>
          <w:rFonts w:ascii="Times New Roman" w:eastAsia="Times New Roman" w:hAnsi="Times New Roman" w:cs="Times New Roman"/>
          <w:i/>
          <w:iCs/>
          <w:lang w:eastAsia="hu-HU"/>
        </w:rPr>
        <w:t>.</w:t>
      </w:r>
      <w:r w:rsidR="00372EBF">
        <w:rPr>
          <w:rFonts w:ascii="Times New Roman" w:eastAsia="Times New Roman" w:hAnsi="Times New Roman" w:cs="Times New Roman"/>
          <w:i/>
          <w:iCs/>
          <w:lang w:eastAsia="hu-HU"/>
        </w:rPr>
        <w:t xml:space="preserve">) </w:t>
      </w:r>
      <w:r w:rsidRPr="000419E9">
        <w:rPr>
          <w:rFonts w:ascii="Times New Roman" w:eastAsia="Times New Roman" w:hAnsi="Times New Roman" w:cs="Times New Roman"/>
          <w:i/>
          <w:iCs/>
          <w:sz w:val="24"/>
          <w:szCs w:val="24"/>
          <w:lang w:eastAsia="hu-HU"/>
        </w:rPr>
        <w:t>képzésben részt vevő személyként nevesíti, így rájuk is vonatkoznak a rendelkezések)</w:t>
      </w:r>
      <w:r w:rsidRPr="000419E9">
        <w:rPr>
          <w:rFonts w:ascii="Times New Roman" w:eastAsia="Times New Roman" w:hAnsi="Times New Roman" w:cs="Times New Roman"/>
          <w:sz w:val="24"/>
          <w:szCs w:val="24"/>
          <w:lang w:eastAsia="hu-HU"/>
        </w:rPr>
        <w:t>.</w:t>
      </w:r>
    </w:p>
    <w:p w:rsidR="000419E9" w:rsidRPr="000419E9" w:rsidRDefault="000419E9" w:rsidP="000419E9">
      <w:pPr>
        <w:shd w:val="clear" w:color="auto" w:fill="FFFFFF"/>
        <w:spacing w:after="0" w:line="240" w:lineRule="auto"/>
        <w:jc w:val="both"/>
        <w:rPr>
          <w:rFonts w:ascii="Times New Roman" w:eastAsia="Times New Roman" w:hAnsi="Times New Roman" w:cs="Times New Roman"/>
          <w:sz w:val="24"/>
          <w:szCs w:val="24"/>
          <w:lang w:eastAsia="hu-HU"/>
        </w:rPr>
      </w:pPr>
      <w:r w:rsidRPr="000419E9">
        <w:rPr>
          <w:rFonts w:ascii="Times New Roman" w:eastAsia="Times New Roman" w:hAnsi="Times New Roman" w:cs="Times New Roman"/>
          <w:sz w:val="24"/>
          <w:szCs w:val="24"/>
          <w:lang w:eastAsia="hu-HU"/>
        </w:rPr>
        <w:t>Szakképzési munkaszerződés kötésére a fent megjelölt időponttól van lehetőség, felmenő rendszerben.</w:t>
      </w:r>
    </w:p>
    <w:p w:rsidR="000419E9" w:rsidRPr="006032A0" w:rsidRDefault="000419E9" w:rsidP="000419E9">
      <w:pPr>
        <w:shd w:val="clear" w:color="auto" w:fill="FFFFFF"/>
        <w:spacing w:after="0" w:line="240" w:lineRule="auto"/>
        <w:jc w:val="both"/>
        <w:rPr>
          <w:rFonts w:ascii="Times New Roman" w:eastAsia="Times New Roman" w:hAnsi="Times New Roman" w:cs="Times New Roman"/>
          <w:sz w:val="24"/>
          <w:szCs w:val="24"/>
          <w:lang w:eastAsia="hu-HU"/>
        </w:rPr>
      </w:pPr>
      <w:r w:rsidRPr="006032A0">
        <w:rPr>
          <w:rFonts w:ascii="Times New Roman" w:eastAsia="Times New Roman" w:hAnsi="Times New Roman" w:cs="Times New Roman"/>
          <w:sz w:val="24"/>
          <w:szCs w:val="24"/>
          <w:lang w:eastAsia="hu-HU"/>
        </w:rPr>
        <w:t>A Szakmajegyzékben foglalt szakmák esetében a szorzószámokat</w:t>
      </w:r>
      <w:r w:rsidR="00E028E2" w:rsidRPr="006032A0">
        <w:rPr>
          <w:rFonts w:ascii="Times New Roman" w:eastAsia="Times New Roman" w:hAnsi="Times New Roman" w:cs="Times New Roman"/>
          <w:sz w:val="24"/>
          <w:szCs w:val="24"/>
          <w:lang w:eastAsia="hu-HU"/>
        </w:rPr>
        <w:t xml:space="preserve"> ágazati besorolás és </w:t>
      </w:r>
      <w:r w:rsidRPr="006032A0">
        <w:rPr>
          <w:rFonts w:ascii="Times New Roman" w:eastAsia="Times New Roman" w:hAnsi="Times New Roman" w:cs="Times New Roman"/>
          <w:sz w:val="24"/>
          <w:szCs w:val="24"/>
          <w:lang w:eastAsia="hu-HU"/>
        </w:rPr>
        <w:t xml:space="preserve">egyes ágazatok esetén a Magyar Képesítési Keretrendszer szerinti besorolás szintje </w:t>
      </w:r>
      <w:r w:rsidR="00E028E2" w:rsidRPr="006032A0">
        <w:rPr>
          <w:rFonts w:ascii="Times New Roman" w:eastAsia="Times New Roman" w:hAnsi="Times New Roman" w:cs="Times New Roman"/>
          <w:sz w:val="24"/>
          <w:szCs w:val="24"/>
          <w:lang w:eastAsia="hu-HU"/>
        </w:rPr>
        <w:t>szerint határozták meg</w:t>
      </w:r>
      <w:r w:rsidR="00FB61DE">
        <w:rPr>
          <w:rFonts w:ascii="Times New Roman" w:eastAsia="Times New Roman" w:hAnsi="Times New Roman" w:cs="Times New Roman"/>
          <w:sz w:val="24"/>
          <w:szCs w:val="24"/>
          <w:lang w:eastAsia="hu-HU"/>
        </w:rPr>
        <w:t xml:space="preserve"> (</w:t>
      </w:r>
      <w:r w:rsidR="00FB61DE" w:rsidRPr="00FB61DE">
        <w:rPr>
          <w:rFonts w:ascii="Times New Roman" w:eastAsia="Times New Roman" w:hAnsi="Times New Roman" w:cs="Times New Roman"/>
          <w:b/>
          <w:sz w:val="24"/>
          <w:szCs w:val="24"/>
          <w:u w:val="single"/>
          <w:lang w:eastAsia="hu-HU"/>
        </w:rPr>
        <w:t>szakmaszorzó</w:t>
      </w:r>
      <w:r w:rsidR="00FB61DE">
        <w:rPr>
          <w:rFonts w:ascii="Times New Roman" w:eastAsia="Times New Roman" w:hAnsi="Times New Roman" w:cs="Times New Roman"/>
          <w:sz w:val="24"/>
          <w:szCs w:val="24"/>
          <w:lang w:eastAsia="hu-HU"/>
        </w:rPr>
        <w:t>)</w:t>
      </w:r>
      <w:r w:rsidR="00157ECD">
        <w:rPr>
          <w:rFonts w:ascii="Times New Roman" w:eastAsia="Times New Roman" w:hAnsi="Times New Roman" w:cs="Times New Roman"/>
          <w:sz w:val="24"/>
          <w:szCs w:val="24"/>
          <w:lang w:eastAsia="hu-HU"/>
        </w:rPr>
        <w:t>.</w:t>
      </w:r>
      <w:r w:rsidR="00E028E2" w:rsidRPr="006032A0">
        <w:rPr>
          <w:rFonts w:ascii="Times New Roman" w:eastAsia="Times New Roman" w:hAnsi="Times New Roman" w:cs="Times New Roman"/>
          <w:sz w:val="24"/>
          <w:szCs w:val="24"/>
          <w:lang w:eastAsia="hu-HU"/>
        </w:rPr>
        <w:t xml:space="preserve"> </w:t>
      </w:r>
      <w:r w:rsidR="006032A0" w:rsidRPr="006032A0">
        <w:rPr>
          <w:rFonts w:ascii="Times New Roman" w:eastAsia="Times New Roman" w:hAnsi="Times New Roman" w:cs="Times New Roman"/>
          <w:sz w:val="24"/>
          <w:szCs w:val="24"/>
          <w:lang w:eastAsia="hu-HU"/>
        </w:rPr>
        <w:t>Ehhez</w:t>
      </w:r>
      <w:r w:rsidRPr="006032A0">
        <w:rPr>
          <w:rFonts w:ascii="Times New Roman" w:eastAsia="Times New Roman" w:hAnsi="Times New Roman" w:cs="Times New Roman"/>
          <w:sz w:val="24"/>
          <w:szCs w:val="24"/>
          <w:lang w:eastAsia="hu-HU"/>
        </w:rPr>
        <w:t xml:space="preserve"> </w:t>
      </w:r>
      <w:r w:rsidR="00E028E2" w:rsidRPr="006032A0">
        <w:rPr>
          <w:rFonts w:ascii="Times New Roman" w:eastAsia="Times New Roman" w:hAnsi="Times New Roman" w:cs="Times New Roman"/>
          <w:sz w:val="24"/>
          <w:szCs w:val="24"/>
          <w:lang w:eastAsia="hu-HU"/>
        </w:rPr>
        <w:t xml:space="preserve">kapcsolódik </w:t>
      </w:r>
      <w:r w:rsidR="00FB61DE">
        <w:rPr>
          <w:rFonts w:ascii="Times New Roman" w:eastAsia="Times New Roman" w:hAnsi="Times New Roman" w:cs="Times New Roman"/>
          <w:sz w:val="24"/>
          <w:szCs w:val="24"/>
          <w:lang w:eastAsia="hu-HU"/>
        </w:rPr>
        <w:t xml:space="preserve">még az ún. </w:t>
      </w:r>
      <w:r w:rsidR="00FB61DE" w:rsidRPr="00FB61DE">
        <w:rPr>
          <w:rFonts w:ascii="Times New Roman" w:eastAsia="Times New Roman" w:hAnsi="Times New Roman" w:cs="Times New Roman"/>
          <w:b/>
          <w:sz w:val="24"/>
          <w:szCs w:val="24"/>
          <w:u w:val="single"/>
          <w:lang w:eastAsia="hu-HU"/>
        </w:rPr>
        <w:t xml:space="preserve">évfolyami </w:t>
      </w:r>
      <w:r w:rsidRPr="00FB61DE">
        <w:rPr>
          <w:rFonts w:ascii="Times New Roman" w:eastAsia="Times New Roman" w:hAnsi="Times New Roman" w:cs="Times New Roman"/>
          <w:b/>
          <w:sz w:val="24"/>
          <w:szCs w:val="24"/>
          <w:u w:val="single"/>
          <w:lang w:eastAsia="hu-HU"/>
        </w:rPr>
        <w:t>szorzó</w:t>
      </w:r>
      <w:r w:rsidRPr="006032A0">
        <w:rPr>
          <w:rFonts w:ascii="Times New Roman" w:eastAsia="Times New Roman" w:hAnsi="Times New Roman" w:cs="Times New Roman"/>
          <w:sz w:val="24"/>
          <w:szCs w:val="24"/>
          <w:lang w:eastAsia="hu-HU"/>
        </w:rPr>
        <w:t xml:space="preserve">, amely </w:t>
      </w:r>
      <w:r w:rsidRPr="0013717D">
        <w:rPr>
          <w:rFonts w:ascii="Times New Roman" w:eastAsia="Times New Roman" w:hAnsi="Times New Roman" w:cs="Times New Roman"/>
          <w:sz w:val="24"/>
          <w:szCs w:val="24"/>
          <w:lang w:eastAsia="hu-HU"/>
        </w:rPr>
        <w:t xml:space="preserve">a </w:t>
      </w:r>
      <w:r w:rsidRPr="006032A0">
        <w:rPr>
          <w:rFonts w:ascii="Times New Roman" w:eastAsia="Times New Roman" w:hAnsi="Times New Roman" w:cs="Times New Roman"/>
          <w:sz w:val="24"/>
          <w:szCs w:val="24"/>
          <w:lang w:eastAsia="hu-HU"/>
        </w:rPr>
        <w:t>szakirányú oktatás évfolyamaival függ össze</w:t>
      </w:r>
      <w:r w:rsidR="00E028E2" w:rsidRPr="006032A0">
        <w:rPr>
          <w:rFonts w:ascii="Times New Roman" w:eastAsia="Times New Roman" w:hAnsi="Times New Roman" w:cs="Times New Roman"/>
          <w:sz w:val="24"/>
          <w:szCs w:val="24"/>
          <w:lang w:eastAsia="hu-HU"/>
        </w:rPr>
        <w:t xml:space="preserve"> </w:t>
      </w:r>
      <w:r w:rsidR="00E028E2" w:rsidRPr="006032A0">
        <w:rPr>
          <w:rFonts w:ascii="Times New Roman" w:eastAsia="Times New Roman" w:hAnsi="Times New Roman" w:cs="Times New Roman"/>
          <w:i/>
          <w:sz w:val="24"/>
          <w:szCs w:val="24"/>
          <w:lang w:eastAsia="hu-HU"/>
        </w:rPr>
        <w:t>(ez nem egyenlő a Szakmajegyzékben feltüntetett szakmai oktatás időtartamával!)</w:t>
      </w:r>
      <w:r w:rsidRPr="006032A0">
        <w:rPr>
          <w:rFonts w:ascii="Times New Roman" w:eastAsia="Times New Roman" w:hAnsi="Times New Roman" w:cs="Times New Roman"/>
          <w:sz w:val="24"/>
          <w:szCs w:val="24"/>
          <w:lang w:eastAsia="hu-HU"/>
        </w:rPr>
        <w:t>.</w:t>
      </w:r>
      <w:r w:rsidR="00E028E2" w:rsidRPr="006032A0">
        <w:rPr>
          <w:rFonts w:ascii="Times New Roman" w:eastAsia="Times New Roman" w:hAnsi="Times New Roman" w:cs="Times New Roman"/>
          <w:sz w:val="24"/>
          <w:szCs w:val="24"/>
          <w:lang w:eastAsia="hu-HU"/>
        </w:rPr>
        <w:t xml:space="preserve"> </w:t>
      </w:r>
    </w:p>
    <w:p w:rsidR="000419E9" w:rsidRPr="006032A0" w:rsidRDefault="000419E9" w:rsidP="000419E9">
      <w:pPr>
        <w:shd w:val="clear" w:color="auto" w:fill="FFFFFF"/>
        <w:spacing w:after="0" w:line="240" w:lineRule="auto"/>
        <w:jc w:val="both"/>
        <w:rPr>
          <w:rFonts w:ascii="Times New Roman" w:eastAsia="Times New Roman" w:hAnsi="Times New Roman" w:cs="Times New Roman"/>
          <w:sz w:val="24"/>
          <w:szCs w:val="24"/>
          <w:lang w:eastAsia="hu-HU"/>
        </w:rPr>
      </w:pPr>
      <w:r w:rsidRPr="006032A0">
        <w:rPr>
          <w:rFonts w:ascii="Times New Roman" w:eastAsia="Times New Roman" w:hAnsi="Times New Roman" w:cs="Times New Roman"/>
          <w:sz w:val="24"/>
          <w:szCs w:val="24"/>
          <w:lang w:eastAsia="hu-HU"/>
        </w:rPr>
        <w:t xml:space="preserve">A konkrét szorzószámokat a </w:t>
      </w:r>
      <w:r w:rsidR="00372EBF" w:rsidRPr="00372EBF">
        <w:rPr>
          <w:rFonts w:ascii="Times New Roman" w:eastAsia="Times New Roman" w:hAnsi="Times New Roman" w:cs="Times New Roman"/>
          <w:sz w:val="24"/>
          <w:szCs w:val="24"/>
          <w:lang w:eastAsia="hu-HU"/>
        </w:rPr>
        <w:t>2/2020. (II. 7.) Korm. rendelet - a szakképzésről szóló törvény végrehajtásáról</w:t>
      </w:r>
      <w:r w:rsidR="00372EBF">
        <w:rPr>
          <w:rFonts w:ascii="Times New Roman" w:eastAsia="Times New Roman" w:hAnsi="Times New Roman" w:cs="Times New Roman"/>
          <w:sz w:val="24"/>
          <w:szCs w:val="24"/>
          <w:lang w:eastAsia="hu-HU"/>
        </w:rPr>
        <w:t xml:space="preserve"> (</w:t>
      </w:r>
      <w:proofErr w:type="spellStart"/>
      <w:r w:rsidRPr="006032A0">
        <w:rPr>
          <w:rFonts w:ascii="Times New Roman" w:eastAsia="Times New Roman" w:hAnsi="Times New Roman" w:cs="Times New Roman"/>
          <w:sz w:val="24"/>
          <w:szCs w:val="24"/>
          <w:lang w:eastAsia="hu-HU"/>
        </w:rPr>
        <w:t>Szkr</w:t>
      </w:r>
      <w:proofErr w:type="spellEnd"/>
      <w:r w:rsidRPr="006032A0">
        <w:rPr>
          <w:rFonts w:ascii="Times New Roman" w:eastAsia="Times New Roman" w:hAnsi="Times New Roman" w:cs="Times New Roman"/>
          <w:sz w:val="24"/>
          <w:szCs w:val="24"/>
          <w:lang w:eastAsia="hu-HU"/>
        </w:rPr>
        <w:t>.</w:t>
      </w:r>
      <w:r w:rsidR="00372EBF">
        <w:rPr>
          <w:rFonts w:ascii="Times New Roman" w:eastAsia="Times New Roman" w:hAnsi="Times New Roman" w:cs="Times New Roman"/>
          <w:sz w:val="24"/>
          <w:szCs w:val="24"/>
          <w:lang w:eastAsia="hu-HU"/>
        </w:rPr>
        <w:t>)</w:t>
      </w:r>
      <w:r w:rsidRPr="006032A0">
        <w:rPr>
          <w:rFonts w:ascii="Times New Roman" w:eastAsia="Times New Roman" w:hAnsi="Times New Roman" w:cs="Times New Roman"/>
          <w:sz w:val="24"/>
          <w:szCs w:val="24"/>
          <w:lang w:eastAsia="hu-HU"/>
        </w:rPr>
        <w:t xml:space="preserve"> </w:t>
      </w:r>
      <w:r w:rsidR="00E028E2" w:rsidRPr="006032A0">
        <w:rPr>
          <w:rFonts w:ascii="Times New Roman" w:eastAsia="Times New Roman" w:hAnsi="Times New Roman" w:cs="Times New Roman"/>
          <w:sz w:val="24"/>
          <w:szCs w:val="24"/>
          <w:lang w:eastAsia="hu-HU"/>
        </w:rPr>
        <w:t xml:space="preserve">332/A. § </w:t>
      </w:r>
      <w:r w:rsidRPr="006032A0">
        <w:rPr>
          <w:rFonts w:ascii="Times New Roman" w:eastAsia="Times New Roman" w:hAnsi="Times New Roman" w:cs="Times New Roman"/>
          <w:sz w:val="24"/>
          <w:szCs w:val="24"/>
          <w:lang w:eastAsia="hu-HU"/>
        </w:rPr>
        <w:t>tartalmazza.</w:t>
      </w:r>
    </w:p>
    <w:p w:rsidR="006C2662" w:rsidRPr="006C2662" w:rsidRDefault="000419E9" w:rsidP="006C2662">
      <w:pPr>
        <w:shd w:val="clear" w:color="auto" w:fill="FFFFFF"/>
        <w:spacing w:after="0" w:line="240" w:lineRule="auto"/>
        <w:jc w:val="both"/>
        <w:rPr>
          <w:rFonts w:ascii="Times New Roman" w:eastAsia="Times New Roman" w:hAnsi="Times New Roman" w:cs="Times New Roman"/>
          <w:color w:val="000000" w:themeColor="text1"/>
          <w:sz w:val="24"/>
          <w:szCs w:val="24"/>
          <w:lang w:eastAsia="hu-HU"/>
        </w:rPr>
      </w:pPr>
      <w:r w:rsidRPr="000419E9">
        <w:rPr>
          <w:rFonts w:ascii="Times New Roman" w:eastAsia="Times New Roman" w:hAnsi="Times New Roman" w:cs="Times New Roman"/>
          <w:sz w:val="24"/>
          <w:szCs w:val="24"/>
          <w:lang w:eastAsia="hu-HU"/>
        </w:rPr>
        <w:t>A napi önköltség megállapításának metódusa:</w:t>
      </w:r>
      <w:r w:rsidR="00CA2F6B">
        <w:rPr>
          <w:rFonts w:ascii="Times New Roman" w:eastAsia="Times New Roman" w:hAnsi="Times New Roman" w:cs="Times New Roman"/>
          <w:sz w:val="24"/>
          <w:szCs w:val="24"/>
          <w:lang w:eastAsia="hu-HU"/>
        </w:rPr>
        <w:t xml:space="preserve"> </w:t>
      </w:r>
      <w:r w:rsidRPr="000419E9">
        <w:rPr>
          <w:rFonts w:ascii="Times New Roman" w:eastAsia="Times New Roman" w:hAnsi="Times New Roman" w:cs="Times New Roman"/>
          <w:sz w:val="24"/>
          <w:szCs w:val="24"/>
          <w:lang w:eastAsia="hu-HU"/>
        </w:rPr>
        <w:t>a költségvetési törvényben megállapított önköltség éves összegéhez a</w:t>
      </w:r>
      <w:r w:rsidR="00372EBF">
        <w:rPr>
          <w:rFonts w:ascii="Times New Roman" w:eastAsia="Times New Roman" w:hAnsi="Times New Roman" w:cs="Times New Roman"/>
          <w:sz w:val="24"/>
          <w:szCs w:val="24"/>
          <w:lang w:eastAsia="hu-HU"/>
        </w:rPr>
        <w:t>z</w:t>
      </w:r>
      <w:r w:rsidRPr="000419E9">
        <w:rPr>
          <w:rFonts w:ascii="Times New Roman" w:eastAsia="Times New Roman" w:hAnsi="Times New Roman" w:cs="Times New Roman"/>
          <w:sz w:val="24"/>
          <w:szCs w:val="24"/>
          <w:lang w:eastAsia="hu-HU"/>
        </w:rPr>
        <w:t xml:space="preserve"> </w:t>
      </w:r>
      <w:proofErr w:type="spellStart"/>
      <w:r w:rsidRPr="000419E9">
        <w:rPr>
          <w:rFonts w:ascii="Times New Roman" w:eastAsia="Times New Roman" w:hAnsi="Times New Roman" w:cs="Times New Roman"/>
          <w:sz w:val="24"/>
          <w:szCs w:val="24"/>
          <w:lang w:eastAsia="hu-HU"/>
        </w:rPr>
        <w:t>Szkr-ben</w:t>
      </w:r>
      <w:proofErr w:type="spellEnd"/>
      <w:r w:rsidRPr="000419E9">
        <w:rPr>
          <w:rFonts w:ascii="Times New Roman" w:eastAsia="Times New Roman" w:hAnsi="Times New Roman" w:cs="Times New Roman"/>
          <w:sz w:val="24"/>
          <w:szCs w:val="24"/>
          <w:lang w:eastAsia="hu-HU"/>
        </w:rPr>
        <w:t xml:space="preserve"> foglalt </w:t>
      </w:r>
      <w:r w:rsidR="00386DFF">
        <w:rPr>
          <w:rFonts w:ascii="Times New Roman" w:eastAsia="Times New Roman" w:hAnsi="Times New Roman" w:cs="Times New Roman"/>
          <w:b/>
          <w:bCs/>
          <w:sz w:val="24"/>
          <w:szCs w:val="24"/>
          <w:lang w:eastAsia="hu-HU"/>
        </w:rPr>
        <w:t>szakma</w:t>
      </w:r>
      <w:r w:rsidR="000A42D5">
        <w:rPr>
          <w:rFonts w:ascii="Times New Roman" w:eastAsia="Times New Roman" w:hAnsi="Times New Roman" w:cs="Times New Roman"/>
          <w:b/>
          <w:bCs/>
          <w:sz w:val="24"/>
          <w:szCs w:val="24"/>
          <w:lang w:eastAsia="hu-HU"/>
        </w:rPr>
        <w:t xml:space="preserve"> és évfolyam</w:t>
      </w:r>
      <w:r w:rsidR="00FB61DE">
        <w:rPr>
          <w:rFonts w:ascii="Times New Roman" w:eastAsia="Times New Roman" w:hAnsi="Times New Roman" w:cs="Times New Roman"/>
          <w:b/>
          <w:bCs/>
          <w:sz w:val="24"/>
          <w:szCs w:val="24"/>
          <w:lang w:eastAsia="hu-HU"/>
        </w:rPr>
        <w:t xml:space="preserve">i </w:t>
      </w:r>
      <w:r w:rsidRPr="000419E9">
        <w:rPr>
          <w:rFonts w:ascii="Times New Roman" w:eastAsia="Times New Roman" w:hAnsi="Times New Roman" w:cs="Times New Roman"/>
          <w:b/>
          <w:bCs/>
          <w:sz w:val="24"/>
          <w:szCs w:val="24"/>
          <w:lang w:eastAsia="hu-HU"/>
        </w:rPr>
        <w:t>szorzó</w:t>
      </w:r>
      <w:r w:rsidR="006C2662">
        <w:rPr>
          <w:rFonts w:ascii="Times New Roman" w:eastAsia="Times New Roman" w:hAnsi="Times New Roman" w:cs="Times New Roman"/>
          <w:sz w:val="24"/>
          <w:szCs w:val="24"/>
          <w:lang w:eastAsia="hu-HU"/>
        </w:rPr>
        <w:t>kat kell összeszorozni</w:t>
      </w:r>
      <w:r w:rsidR="006C2662">
        <w:rPr>
          <w:rFonts w:ascii="Times New Roman" w:eastAsia="Times New Roman" w:hAnsi="Times New Roman" w:cs="Times New Roman"/>
          <w:color w:val="000000" w:themeColor="text1"/>
          <w:sz w:val="24"/>
          <w:szCs w:val="24"/>
          <w:lang w:eastAsia="hu-HU"/>
        </w:rPr>
        <w:t xml:space="preserve">. </w:t>
      </w:r>
      <w:r w:rsidR="006C2662">
        <w:rPr>
          <w:rFonts w:ascii="Times New Roman" w:eastAsia="Times New Roman" w:hAnsi="Times New Roman" w:cs="Times New Roman"/>
          <w:sz w:val="24"/>
          <w:szCs w:val="24"/>
          <w:lang w:eastAsia="hu-HU"/>
        </w:rPr>
        <w:t xml:space="preserve">Felnőttképzési jogviszonyban az évfolyami szorzó egységesen 1,00. </w:t>
      </w:r>
      <w:r w:rsidR="00704BF0" w:rsidRPr="000419E9">
        <w:rPr>
          <w:rFonts w:ascii="Times New Roman" w:eastAsia="Times New Roman" w:hAnsi="Times New Roman" w:cs="Times New Roman"/>
          <w:sz w:val="24"/>
          <w:szCs w:val="24"/>
          <w:lang w:eastAsia="hu-HU"/>
        </w:rPr>
        <w:t xml:space="preserve">Az így kapott éves önköltség összegét kell elosztani </w:t>
      </w:r>
      <w:r w:rsidR="00704BF0">
        <w:rPr>
          <w:rFonts w:ascii="Times New Roman" w:eastAsia="Times New Roman" w:hAnsi="Times New Roman" w:cs="Times New Roman"/>
          <w:sz w:val="24"/>
          <w:szCs w:val="24"/>
          <w:lang w:eastAsia="hu-HU"/>
        </w:rPr>
        <w:t>az éves munkanapok számának</w:t>
      </w:r>
      <w:r w:rsidR="00704BF0" w:rsidRPr="006032A0">
        <w:rPr>
          <w:rFonts w:ascii="Times New Roman" w:eastAsia="Times New Roman" w:hAnsi="Times New Roman" w:cs="Times New Roman"/>
          <w:sz w:val="24"/>
          <w:szCs w:val="24"/>
          <w:lang w:eastAsia="hu-HU"/>
        </w:rPr>
        <w:t> </w:t>
      </w:r>
      <w:r w:rsidR="00704BF0" w:rsidRPr="00FB5827">
        <w:rPr>
          <w:rFonts w:ascii="Times New Roman" w:eastAsia="Times New Roman" w:hAnsi="Times New Roman" w:cs="Times New Roman"/>
          <w:iCs/>
          <w:sz w:val="24"/>
          <w:szCs w:val="24"/>
          <w:lang w:eastAsia="hu-HU"/>
        </w:rPr>
        <w:t>val</w:t>
      </w:r>
      <w:r w:rsidR="00704BF0">
        <w:rPr>
          <w:rFonts w:ascii="Times New Roman" w:eastAsia="Times New Roman" w:hAnsi="Times New Roman" w:cs="Times New Roman"/>
          <w:iCs/>
          <w:sz w:val="24"/>
          <w:szCs w:val="24"/>
          <w:lang w:eastAsia="hu-HU"/>
        </w:rPr>
        <w:t xml:space="preserve">amint a napi maximum munkaidő </w:t>
      </w:r>
      <w:r w:rsidR="00704BF0">
        <w:rPr>
          <w:rFonts w:ascii="Times New Roman" w:eastAsia="Times New Roman" w:hAnsi="Times New Roman" w:cs="Times New Roman"/>
          <w:i/>
          <w:iCs/>
          <w:sz w:val="24"/>
          <w:szCs w:val="24"/>
          <w:lang w:eastAsia="hu-HU"/>
        </w:rPr>
        <w:t>(8 óra</w:t>
      </w:r>
      <w:r w:rsidR="00157ECD">
        <w:rPr>
          <w:rFonts w:ascii="Times New Roman" w:eastAsia="Times New Roman" w:hAnsi="Times New Roman" w:cs="Times New Roman"/>
          <w:i/>
          <w:iCs/>
          <w:sz w:val="24"/>
          <w:szCs w:val="24"/>
          <w:lang w:eastAsia="hu-HU"/>
        </w:rPr>
        <w:t>, 18 év alatt napi 7 óra</w:t>
      </w:r>
      <w:r w:rsidR="00704BF0">
        <w:rPr>
          <w:rFonts w:ascii="Times New Roman" w:eastAsia="Times New Roman" w:hAnsi="Times New Roman" w:cs="Times New Roman"/>
          <w:i/>
          <w:iCs/>
          <w:sz w:val="24"/>
          <w:szCs w:val="24"/>
          <w:lang w:eastAsia="hu-HU"/>
        </w:rPr>
        <w:t>)</w:t>
      </w:r>
      <w:r w:rsidR="00704BF0">
        <w:rPr>
          <w:rFonts w:ascii="Times New Roman" w:eastAsia="Times New Roman" w:hAnsi="Times New Roman" w:cs="Times New Roman"/>
          <w:iCs/>
          <w:sz w:val="24"/>
          <w:szCs w:val="24"/>
          <w:lang w:eastAsia="hu-HU"/>
        </w:rPr>
        <w:t xml:space="preserve"> szorzatával</w:t>
      </w:r>
      <w:r w:rsidR="00704BF0">
        <w:rPr>
          <w:rFonts w:ascii="Times New Roman" w:eastAsia="Times New Roman" w:hAnsi="Times New Roman" w:cs="Times New Roman"/>
          <w:i/>
          <w:iCs/>
          <w:sz w:val="24"/>
          <w:szCs w:val="24"/>
          <w:lang w:eastAsia="hu-HU"/>
        </w:rPr>
        <w:t xml:space="preserve">. </w:t>
      </w:r>
      <w:r w:rsidR="00704BF0" w:rsidRPr="006032A0">
        <w:rPr>
          <w:rFonts w:ascii="Times New Roman" w:eastAsia="Times New Roman" w:hAnsi="Times New Roman" w:cs="Times New Roman"/>
          <w:sz w:val="24"/>
          <w:szCs w:val="24"/>
          <w:lang w:eastAsia="hu-HU"/>
        </w:rPr>
        <w:t>Az egy hónapra jutó önköltség összege az adott hónap</w:t>
      </w:r>
      <w:r w:rsidR="00704BF0">
        <w:rPr>
          <w:rFonts w:ascii="Times New Roman" w:eastAsia="Times New Roman" w:hAnsi="Times New Roman" w:cs="Times New Roman"/>
          <w:sz w:val="24"/>
          <w:szCs w:val="24"/>
          <w:lang w:eastAsia="hu-HU"/>
        </w:rPr>
        <w:t>ban a duális képzőhelyen ténylegesen teljesített</w:t>
      </w:r>
      <w:r w:rsidR="00704BF0" w:rsidRPr="006032A0">
        <w:rPr>
          <w:rFonts w:ascii="Times New Roman" w:eastAsia="Times New Roman" w:hAnsi="Times New Roman" w:cs="Times New Roman"/>
          <w:sz w:val="24"/>
          <w:szCs w:val="24"/>
          <w:lang w:eastAsia="hu-HU"/>
        </w:rPr>
        <w:t xml:space="preserve"> </w:t>
      </w:r>
      <w:r w:rsidR="00704BF0">
        <w:rPr>
          <w:rFonts w:ascii="Times New Roman" w:eastAsia="Times New Roman" w:hAnsi="Times New Roman" w:cs="Times New Roman"/>
          <w:sz w:val="24"/>
          <w:szCs w:val="24"/>
          <w:lang w:eastAsia="hu-HU"/>
        </w:rPr>
        <w:t>munkaórák</w:t>
      </w:r>
      <w:r w:rsidR="00704BF0" w:rsidRPr="006032A0">
        <w:rPr>
          <w:rFonts w:ascii="Times New Roman" w:eastAsia="Times New Roman" w:hAnsi="Times New Roman" w:cs="Times New Roman"/>
          <w:sz w:val="24"/>
          <w:szCs w:val="24"/>
          <w:lang w:eastAsia="hu-HU"/>
        </w:rPr>
        <w:t xml:space="preserve"> </w:t>
      </w:r>
      <w:r w:rsidR="00704BF0">
        <w:rPr>
          <w:rFonts w:ascii="Times New Roman" w:eastAsia="Times New Roman" w:hAnsi="Times New Roman" w:cs="Times New Roman"/>
          <w:sz w:val="24"/>
          <w:szCs w:val="24"/>
          <w:lang w:eastAsia="hu-HU"/>
        </w:rPr>
        <w:t xml:space="preserve">és </w:t>
      </w:r>
      <w:r w:rsidR="00704BF0">
        <w:rPr>
          <w:rFonts w:ascii="Times New Roman" w:eastAsia="Times New Roman" w:hAnsi="Times New Roman" w:cs="Times New Roman"/>
          <w:color w:val="000000" w:themeColor="text1"/>
          <w:sz w:val="24"/>
          <w:szCs w:val="24"/>
          <w:lang w:eastAsia="hu-HU"/>
        </w:rPr>
        <w:t>az egy munkaórára megállapított önköltség szorzataként állapítható meg</w:t>
      </w:r>
    </w:p>
    <w:p w:rsidR="00704BF0" w:rsidRDefault="00704BF0" w:rsidP="00704BF0">
      <w:pPr>
        <w:shd w:val="clear" w:color="auto" w:fill="FFFFFF"/>
        <w:spacing w:after="0" w:line="240" w:lineRule="auto"/>
        <w:jc w:val="both"/>
        <w:rPr>
          <w:rFonts w:ascii="Times New Roman" w:eastAsia="Times New Roman" w:hAnsi="Times New Roman" w:cs="Times New Roman"/>
          <w:color w:val="000000" w:themeColor="text1"/>
          <w:sz w:val="24"/>
          <w:szCs w:val="24"/>
          <w:lang w:eastAsia="hu-HU"/>
        </w:rPr>
      </w:pPr>
    </w:p>
    <w:p w:rsidR="00704BF0" w:rsidRDefault="00704BF0" w:rsidP="00704BF0">
      <w:pPr>
        <w:shd w:val="clear" w:color="auto" w:fill="FFFFFF"/>
        <w:spacing w:after="0" w:line="240" w:lineRule="auto"/>
        <w:jc w:val="both"/>
        <w:rPr>
          <w:rFonts w:ascii="Times New Roman" w:eastAsia="Times New Roman" w:hAnsi="Times New Roman" w:cs="Times New Roman"/>
          <w:sz w:val="24"/>
          <w:szCs w:val="24"/>
          <w:lang w:eastAsia="hu-HU"/>
        </w:rPr>
      </w:pPr>
    </w:p>
    <w:p w:rsidR="00704BF0" w:rsidRPr="00FB61DE" w:rsidRDefault="00B36081" w:rsidP="00FB61DE">
      <w:pPr>
        <w:rPr>
          <w:rFonts w:ascii="Times New Roman" w:eastAsia="Times New Roman" w:hAnsi="Times New Roman"/>
          <w:b/>
          <w:bCs/>
          <w:sz w:val="24"/>
          <w:szCs w:val="24"/>
          <w:u w:val="single"/>
          <w:lang w:eastAsia="hu-HU"/>
        </w:rPr>
      </w:pPr>
      <w:r>
        <w:rPr>
          <w:rFonts w:ascii="Times New Roman" w:eastAsia="Times New Roman" w:hAnsi="Times New Roman"/>
          <w:b/>
          <w:bCs/>
          <w:sz w:val="24"/>
          <w:szCs w:val="24"/>
          <w:u w:val="single"/>
          <w:lang w:eastAsia="hu-HU"/>
        </w:rPr>
        <w:br w:type="page"/>
      </w:r>
      <w:r w:rsidR="00704BF0" w:rsidRPr="001104A9">
        <w:rPr>
          <w:rFonts w:ascii="Times New Roman" w:eastAsia="Times New Roman" w:hAnsi="Times New Roman"/>
          <w:b/>
          <w:bCs/>
          <w:sz w:val="24"/>
          <w:szCs w:val="24"/>
          <w:u w:val="single"/>
          <w:lang w:eastAsia="hu-HU"/>
        </w:rPr>
        <w:lastRenderedPageBreak/>
        <w:t xml:space="preserve">Az adókedvezmény igénybe vehető: </w:t>
      </w:r>
    </w:p>
    <w:p w:rsidR="00704BF0" w:rsidRPr="001104A9" w:rsidRDefault="00704BF0" w:rsidP="00704BF0">
      <w:pPr>
        <w:numPr>
          <w:ilvl w:val="0"/>
          <w:numId w:val="12"/>
        </w:numPr>
        <w:spacing w:after="0" w:line="240" w:lineRule="auto"/>
        <w:rPr>
          <w:rFonts w:ascii="Times New Roman" w:eastAsia="Times New Roman" w:hAnsi="Times New Roman"/>
          <w:sz w:val="24"/>
          <w:szCs w:val="24"/>
          <w:lang w:eastAsia="hu-HU"/>
        </w:rPr>
      </w:pPr>
      <w:r w:rsidRPr="001104A9">
        <w:rPr>
          <w:rFonts w:ascii="Times New Roman" w:eastAsia="Times New Roman" w:hAnsi="Times New Roman"/>
          <w:sz w:val="24"/>
          <w:szCs w:val="24"/>
          <w:lang w:eastAsia="hu-HU"/>
        </w:rPr>
        <w:t xml:space="preserve">minden munkaórára, amikor a szakmát tanuló </w:t>
      </w:r>
      <w:r w:rsidRPr="001104A9">
        <w:rPr>
          <w:rFonts w:ascii="Times New Roman" w:eastAsia="Times New Roman" w:hAnsi="Times New Roman"/>
          <w:b/>
          <w:bCs/>
          <w:sz w:val="24"/>
          <w:szCs w:val="24"/>
          <w:lang w:eastAsia="hu-HU"/>
        </w:rPr>
        <w:t>ténylegesen a duális képzőhelyen</w:t>
      </w:r>
      <w:r w:rsidRPr="001104A9">
        <w:rPr>
          <w:rFonts w:ascii="Times New Roman" w:eastAsia="Times New Roman" w:hAnsi="Times New Roman"/>
          <w:sz w:val="24"/>
          <w:szCs w:val="24"/>
          <w:lang w:eastAsia="hu-HU"/>
        </w:rPr>
        <w:t xml:space="preserve"> van,</w:t>
      </w:r>
    </w:p>
    <w:p w:rsidR="00704BF0" w:rsidRPr="001104A9" w:rsidRDefault="00704BF0" w:rsidP="00704BF0">
      <w:pPr>
        <w:numPr>
          <w:ilvl w:val="0"/>
          <w:numId w:val="12"/>
        </w:numPr>
        <w:spacing w:after="0" w:line="240" w:lineRule="auto"/>
        <w:rPr>
          <w:rFonts w:ascii="Times New Roman" w:eastAsia="Times New Roman" w:hAnsi="Times New Roman"/>
          <w:sz w:val="24"/>
          <w:szCs w:val="24"/>
          <w:lang w:eastAsia="hu-HU"/>
        </w:rPr>
      </w:pPr>
      <w:r w:rsidRPr="001104A9">
        <w:rPr>
          <w:rFonts w:ascii="Times New Roman" w:eastAsia="Times New Roman" w:hAnsi="Times New Roman"/>
          <w:b/>
          <w:bCs/>
          <w:sz w:val="24"/>
          <w:szCs w:val="24"/>
          <w:lang w:eastAsia="hu-HU"/>
        </w:rPr>
        <w:t>betegszabadság</w:t>
      </w:r>
      <w:r w:rsidRPr="001104A9">
        <w:rPr>
          <w:rFonts w:ascii="Times New Roman" w:eastAsia="Times New Roman" w:hAnsi="Times New Roman"/>
          <w:sz w:val="24"/>
          <w:szCs w:val="24"/>
          <w:lang w:eastAsia="hu-HU"/>
        </w:rPr>
        <w:t xml:space="preserve"> azon napjain, amikor a duális képzőhelyen lenne, azaz a beosztás szerinti napokon (annyi munkaórára, amennyit ott töltene),</w:t>
      </w:r>
    </w:p>
    <w:p w:rsidR="00704BF0" w:rsidRPr="001104A9" w:rsidRDefault="00704BF0" w:rsidP="00704BF0">
      <w:pPr>
        <w:numPr>
          <w:ilvl w:val="0"/>
          <w:numId w:val="12"/>
        </w:numPr>
        <w:spacing w:after="0" w:line="240" w:lineRule="auto"/>
        <w:rPr>
          <w:rFonts w:ascii="Times New Roman" w:eastAsia="Times New Roman" w:hAnsi="Times New Roman"/>
          <w:sz w:val="24"/>
          <w:szCs w:val="24"/>
          <w:lang w:eastAsia="hu-HU"/>
        </w:rPr>
      </w:pPr>
      <w:r w:rsidRPr="001104A9">
        <w:rPr>
          <w:rFonts w:ascii="Times New Roman" w:eastAsia="Times New Roman" w:hAnsi="Times New Roman"/>
          <w:b/>
          <w:bCs/>
          <w:sz w:val="24"/>
          <w:szCs w:val="24"/>
          <w:lang w:eastAsia="hu-HU"/>
        </w:rPr>
        <w:t>szabadság</w:t>
      </w:r>
      <w:r w:rsidRPr="001104A9">
        <w:rPr>
          <w:rFonts w:ascii="Times New Roman" w:eastAsia="Times New Roman" w:hAnsi="Times New Roman"/>
          <w:sz w:val="24"/>
          <w:szCs w:val="24"/>
          <w:lang w:eastAsia="hu-HU"/>
        </w:rPr>
        <w:t xml:space="preserve"> idején a szakképzési munkaszerződés szerinti napi munkaidőre.</w:t>
      </w:r>
    </w:p>
    <w:p w:rsidR="001159FC" w:rsidRDefault="001159FC" w:rsidP="001159FC">
      <w:pPr>
        <w:spacing w:after="0" w:line="240" w:lineRule="auto"/>
        <w:rPr>
          <w:rFonts w:ascii="Times New Roman" w:eastAsia="Times New Roman" w:hAnsi="Times New Roman"/>
          <w:b/>
          <w:bCs/>
          <w:sz w:val="24"/>
          <w:szCs w:val="24"/>
          <w:u w:val="single"/>
          <w:lang w:eastAsia="hu-HU"/>
        </w:rPr>
      </w:pPr>
    </w:p>
    <w:p w:rsidR="00704BF0" w:rsidRPr="001104A9" w:rsidRDefault="00704BF0" w:rsidP="001159FC">
      <w:pPr>
        <w:spacing w:after="0" w:line="240" w:lineRule="auto"/>
        <w:rPr>
          <w:rFonts w:ascii="Times New Roman" w:eastAsia="Times New Roman" w:hAnsi="Times New Roman"/>
          <w:sz w:val="24"/>
          <w:szCs w:val="24"/>
          <w:lang w:eastAsia="hu-HU"/>
        </w:rPr>
      </w:pPr>
      <w:r w:rsidRPr="001104A9">
        <w:rPr>
          <w:rFonts w:ascii="Times New Roman" w:eastAsia="Times New Roman" w:hAnsi="Times New Roman"/>
          <w:b/>
          <w:bCs/>
          <w:sz w:val="24"/>
          <w:szCs w:val="24"/>
          <w:u w:val="single"/>
          <w:lang w:eastAsia="hu-HU"/>
        </w:rPr>
        <w:t>Az adókedvezmény nem vehető igénybe:</w:t>
      </w:r>
    </w:p>
    <w:p w:rsidR="00704BF0" w:rsidRPr="001104A9" w:rsidRDefault="00704BF0" w:rsidP="00704BF0">
      <w:pPr>
        <w:numPr>
          <w:ilvl w:val="0"/>
          <w:numId w:val="13"/>
        </w:numPr>
        <w:spacing w:after="0" w:line="240" w:lineRule="auto"/>
        <w:rPr>
          <w:rFonts w:ascii="Times New Roman" w:eastAsia="Times New Roman" w:hAnsi="Times New Roman"/>
          <w:sz w:val="24"/>
          <w:szCs w:val="24"/>
          <w:lang w:eastAsia="hu-HU"/>
        </w:rPr>
      </w:pPr>
      <w:r w:rsidRPr="001104A9">
        <w:rPr>
          <w:rFonts w:ascii="Times New Roman" w:eastAsia="Times New Roman" w:hAnsi="Times New Roman"/>
          <w:sz w:val="24"/>
          <w:szCs w:val="24"/>
          <w:lang w:eastAsia="hu-HU"/>
        </w:rPr>
        <w:t xml:space="preserve">amikor a szakmát tanuló </w:t>
      </w:r>
      <w:r w:rsidRPr="001104A9">
        <w:rPr>
          <w:rFonts w:ascii="Times New Roman" w:eastAsia="Times New Roman" w:hAnsi="Times New Roman"/>
          <w:b/>
          <w:bCs/>
          <w:sz w:val="24"/>
          <w:szCs w:val="24"/>
          <w:lang w:eastAsia="hu-HU"/>
        </w:rPr>
        <w:t>munkabérre vagy távolléti díjra nem jogosult</w:t>
      </w:r>
      <w:r w:rsidRPr="001104A9">
        <w:rPr>
          <w:rFonts w:ascii="Times New Roman" w:eastAsia="Times New Roman" w:hAnsi="Times New Roman"/>
          <w:sz w:val="24"/>
          <w:szCs w:val="24"/>
          <w:lang w:eastAsia="hu-HU"/>
        </w:rPr>
        <w:t xml:space="preserve"> (</w:t>
      </w:r>
      <w:r>
        <w:rPr>
          <w:rFonts w:ascii="Times New Roman" w:eastAsia="Times New Roman" w:hAnsi="Times New Roman"/>
          <w:sz w:val="24"/>
          <w:szCs w:val="24"/>
          <w:lang w:eastAsia="hu-HU"/>
        </w:rPr>
        <w:t>például</w:t>
      </w:r>
      <w:r w:rsidRPr="001104A9">
        <w:rPr>
          <w:rFonts w:ascii="Times New Roman" w:eastAsia="Times New Roman" w:hAnsi="Times New Roman"/>
          <w:sz w:val="24"/>
          <w:szCs w:val="24"/>
          <w:lang w:eastAsia="hu-HU"/>
        </w:rPr>
        <w:t xml:space="preserve"> a</w:t>
      </w:r>
      <w:r>
        <w:rPr>
          <w:rFonts w:ascii="Times New Roman" w:eastAsia="Times New Roman" w:hAnsi="Times New Roman"/>
          <w:sz w:val="24"/>
          <w:szCs w:val="24"/>
          <w:lang w:eastAsia="hu-HU"/>
        </w:rPr>
        <w:t>z igazolatlan hiányzás</w:t>
      </w:r>
      <w:r w:rsidRPr="001104A9">
        <w:rPr>
          <w:rFonts w:ascii="Times New Roman" w:eastAsia="Times New Roman" w:hAnsi="Times New Roman"/>
          <w:sz w:val="24"/>
          <w:szCs w:val="24"/>
          <w:lang w:eastAsia="hu-HU"/>
        </w:rPr>
        <w:t>),</w:t>
      </w:r>
    </w:p>
    <w:p w:rsidR="00704BF0" w:rsidRPr="001104A9" w:rsidRDefault="00704BF0" w:rsidP="00704BF0">
      <w:pPr>
        <w:numPr>
          <w:ilvl w:val="0"/>
          <w:numId w:val="13"/>
        </w:numPr>
        <w:spacing w:after="0" w:line="240" w:lineRule="auto"/>
        <w:rPr>
          <w:rFonts w:ascii="Times New Roman" w:eastAsia="Times New Roman" w:hAnsi="Times New Roman"/>
          <w:sz w:val="24"/>
          <w:szCs w:val="24"/>
          <w:lang w:eastAsia="hu-HU"/>
        </w:rPr>
      </w:pPr>
      <w:r w:rsidRPr="001104A9">
        <w:rPr>
          <w:rFonts w:ascii="Times New Roman" w:eastAsia="Times New Roman" w:hAnsi="Times New Roman"/>
          <w:sz w:val="24"/>
          <w:szCs w:val="24"/>
          <w:lang w:eastAsia="hu-HU"/>
        </w:rPr>
        <w:t xml:space="preserve">amikor a szakmát tanuló </w:t>
      </w:r>
      <w:r w:rsidRPr="001104A9">
        <w:rPr>
          <w:rFonts w:ascii="Times New Roman" w:eastAsia="Times New Roman" w:hAnsi="Times New Roman"/>
          <w:b/>
          <w:bCs/>
          <w:sz w:val="24"/>
          <w:szCs w:val="24"/>
          <w:lang w:eastAsia="hu-HU"/>
        </w:rPr>
        <w:t>mentesül a rendelkezésre állási és munkavégzési kötelezettség alól</w:t>
      </w:r>
      <w:r w:rsidRPr="001104A9">
        <w:rPr>
          <w:rFonts w:ascii="Times New Roman" w:eastAsia="Times New Roman" w:hAnsi="Times New Roman"/>
          <w:sz w:val="24"/>
          <w:szCs w:val="24"/>
          <w:lang w:eastAsia="hu-HU"/>
        </w:rPr>
        <w:t xml:space="preserve"> (azok az esetek, amikor távolléti díjra jogosult</w:t>
      </w:r>
      <w:r>
        <w:rPr>
          <w:rFonts w:ascii="Times New Roman" w:eastAsia="Times New Roman" w:hAnsi="Times New Roman"/>
          <w:sz w:val="24"/>
          <w:szCs w:val="24"/>
          <w:lang w:eastAsia="hu-HU"/>
        </w:rPr>
        <w:t>, például</w:t>
      </w:r>
      <w:r w:rsidRPr="001104A9">
        <w:rPr>
          <w:rFonts w:ascii="Times New Roman" w:eastAsia="Times New Roman" w:hAnsi="Times New Roman"/>
          <w:sz w:val="24"/>
          <w:szCs w:val="24"/>
          <w:lang w:eastAsia="hu-HU"/>
        </w:rPr>
        <w:t xml:space="preserve"> iskolai oktatási napok, tanulmányi verseny</w:t>
      </w:r>
      <w:r w:rsidR="007D3FE2">
        <w:rPr>
          <w:rFonts w:ascii="Times New Roman" w:eastAsia="Times New Roman" w:hAnsi="Times New Roman"/>
          <w:sz w:val="24"/>
          <w:szCs w:val="24"/>
          <w:lang w:eastAsia="hu-HU"/>
        </w:rPr>
        <w:t xml:space="preserve">, </w:t>
      </w:r>
      <w:r w:rsidR="00811A78" w:rsidRPr="001104A9">
        <w:rPr>
          <w:rFonts w:ascii="Times New Roman" w:eastAsia="Times New Roman" w:hAnsi="Times New Roman"/>
          <w:sz w:val="24"/>
          <w:szCs w:val="24"/>
          <w:lang w:eastAsia="hu-HU"/>
        </w:rPr>
        <w:t>vizsganapok</w:t>
      </w:r>
      <w:r w:rsidR="00811A78">
        <w:rPr>
          <w:rFonts w:ascii="Times New Roman" w:eastAsia="Times New Roman" w:hAnsi="Times New Roman"/>
          <w:sz w:val="24"/>
          <w:szCs w:val="24"/>
          <w:lang w:eastAsia="hu-HU"/>
        </w:rPr>
        <w:t>, iskolai rendezvény,</w:t>
      </w:r>
      <w:r w:rsidRPr="001104A9">
        <w:rPr>
          <w:rFonts w:ascii="Times New Roman" w:eastAsia="Times New Roman" w:hAnsi="Times New Roman"/>
          <w:sz w:val="24"/>
          <w:szCs w:val="24"/>
          <w:lang w:eastAsia="hu-HU"/>
        </w:rPr>
        <w:t xml:space="preserve"> valamint a Munka Törvénykönyve 55. §</w:t>
      </w:r>
      <w:proofErr w:type="spellStart"/>
      <w:r w:rsidRPr="001104A9">
        <w:rPr>
          <w:rFonts w:ascii="Times New Roman" w:eastAsia="Times New Roman" w:hAnsi="Times New Roman"/>
          <w:sz w:val="24"/>
          <w:szCs w:val="24"/>
          <w:lang w:eastAsia="hu-HU"/>
        </w:rPr>
        <w:t>-a</w:t>
      </w:r>
      <w:proofErr w:type="spellEnd"/>
      <w:r w:rsidRPr="001104A9">
        <w:rPr>
          <w:rFonts w:ascii="Times New Roman" w:eastAsia="Times New Roman" w:hAnsi="Times New Roman"/>
          <w:sz w:val="24"/>
          <w:szCs w:val="24"/>
          <w:lang w:eastAsia="hu-HU"/>
        </w:rPr>
        <w:t xml:space="preserve"> szerinti munkajogi mentesülés esetei a keresőképtelenség kivételével).</w:t>
      </w:r>
    </w:p>
    <w:p w:rsidR="00052FAA" w:rsidRDefault="000419E9" w:rsidP="002E1821">
      <w:pPr>
        <w:shd w:val="clear" w:color="auto" w:fill="FFFFFF"/>
        <w:spacing w:after="0" w:line="240" w:lineRule="auto"/>
        <w:jc w:val="both"/>
        <w:rPr>
          <w:rFonts w:ascii="Times New Roman" w:eastAsia="Times New Roman" w:hAnsi="Times New Roman" w:cs="Times New Roman"/>
          <w:sz w:val="24"/>
          <w:szCs w:val="24"/>
          <w:lang w:eastAsia="hu-HU"/>
        </w:rPr>
      </w:pPr>
      <w:r w:rsidRPr="000419E9">
        <w:rPr>
          <w:rFonts w:ascii="Times New Roman" w:eastAsia="Times New Roman" w:hAnsi="Times New Roman" w:cs="Times New Roman"/>
          <w:sz w:val="24"/>
          <w:szCs w:val="24"/>
          <w:lang w:eastAsia="hu-HU"/>
        </w:rPr>
        <w:t> </w:t>
      </w:r>
    </w:p>
    <w:p w:rsidR="007F117C" w:rsidRDefault="007F117C" w:rsidP="00286501">
      <w:pPr>
        <w:pStyle w:val="uj"/>
        <w:spacing w:before="0" w:beforeAutospacing="0" w:after="0" w:afterAutospacing="0"/>
        <w:jc w:val="center"/>
        <w:rPr>
          <w:b/>
          <w:bCs/>
          <w:u w:val="single"/>
        </w:rPr>
      </w:pPr>
    </w:p>
    <w:p w:rsidR="0067194C" w:rsidRDefault="0067194C" w:rsidP="00286501">
      <w:pPr>
        <w:pStyle w:val="uj"/>
        <w:spacing w:before="0" w:beforeAutospacing="0" w:after="0" w:afterAutospacing="0"/>
        <w:jc w:val="center"/>
        <w:rPr>
          <w:b/>
          <w:bCs/>
          <w:u w:val="single"/>
        </w:rPr>
      </w:pPr>
      <w:r w:rsidRPr="00EF57DC">
        <w:rPr>
          <w:b/>
          <w:bCs/>
          <w:u w:val="single"/>
        </w:rPr>
        <w:t>„SIKERDÍJ”</w:t>
      </w:r>
    </w:p>
    <w:p w:rsidR="00286501" w:rsidRDefault="00286501" w:rsidP="00286501">
      <w:pPr>
        <w:pStyle w:val="uj"/>
        <w:spacing w:before="0" w:beforeAutospacing="0" w:after="0" w:afterAutospacing="0"/>
        <w:jc w:val="center"/>
        <w:rPr>
          <w:b/>
          <w:bCs/>
          <w:u w:val="single"/>
        </w:rPr>
      </w:pPr>
    </w:p>
    <w:p w:rsidR="0067194C" w:rsidRPr="00EF57DC" w:rsidRDefault="000419E9" w:rsidP="000419E9">
      <w:pPr>
        <w:shd w:val="clear" w:color="auto" w:fill="FFFFFF"/>
        <w:spacing w:after="0" w:line="240" w:lineRule="auto"/>
        <w:jc w:val="both"/>
        <w:rPr>
          <w:rFonts w:ascii="Times New Roman" w:eastAsia="Times New Roman" w:hAnsi="Times New Roman" w:cs="Times New Roman"/>
          <w:sz w:val="24"/>
          <w:szCs w:val="24"/>
          <w:lang w:eastAsia="hu-HU"/>
        </w:rPr>
      </w:pPr>
      <w:r w:rsidRPr="00EF57DC">
        <w:rPr>
          <w:rFonts w:ascii="Times New Roman" w:eastAsia="Times New Roman" w:hAnsi="Times New Roman" w:cs="Times New Roman"/>
          <w:sz w:val="24"/>
          <w:szCs w:val="24"/>
          <w:lang w:eastAsia="hu-HU"/>
        </w:rPr>
        <w:t xml:space="preserve">A szakképzési munkaszerződéssel rendelkező, sikeres szakmai vizsgát teljesítő tanuló, </w:t>
      </w:r>
      <w:r w:rsidR="00AA3381">
        <w:rPr>
          <w:rFonts w:ascii="Times New Roman" w:eastAsia="Times New Roman" w:hAnsi="Times New Roman" w:cs="Times New Roman"/>
          <w:sz w:val="24"/>
          <w:szCs w:val="24"/>
          <w:lang w:eastAsia="hu-HU"/>
        </w:rPr>
        <w:t xml:space="preserve">illetve </w:t>
      </w:r>
      <w:r w:rsidRPr="00EF57DC">
        <w:rPr>
          <w:rFonts w:ascii="Times New Roman" w:eastAsia="Times New Roman" w:hAnsi="Times New Roman" w:cs="Times New Roman"/>
          <w:sz w:val="24"/>
          <w:szCs w:val="24"/>
          <w:lang w:eastAsia="hu-HU"/>
        </w:rPr>
        <w:t xml:space="preserve">képzésben részt vevő személy esetén </w:t>
      </w:r>
      <w:r w:rsidR="0068122B">
        <w:rPr>
          <w:rFonts w:ascii="Times New Roman" w:eastAsia="Times New Roman" w:hAnsi="Times New Roman" w:cs="Times New Roman"/>
          <w:sz w:val="24"/>
          <w:szCs w:val="24"/>
          <w:lang w:eastAsia="hu-HU"/>
        </w:rPr>
        <w:t>az adófizetési</w:t>
      </w:r>
      <w:r w:rsidRPr="00EF57DC">
        <w:rPr>
          <w:rFonts w:ascii="Times New Roman" w:eastAsia="Times New Roman" w:hAnsi="Times New Roman" w:cs="Times New Roman"/>
          <w:sz w:val="24"/>
          <w:szCs w:val="24"/>
          <w:lang w:eastAsia="hu-HU"/>
        </w:rPr>
        <w:t xml:space="preserve"> kötelezettség csökkenthető </w:t>
      </w:r>
      <w:r w:rsidR="00022A58" w:rsidRPr="00EF57DC">
        <w:rPr>
          <w:rFonts w:ascii="Times New Roman" w:eastAsia="Times New Roman" w:hAnsi="Times New Roman" w:cs="Times New Roman"/>
          <w:sz w:val="24"/>
          <w:szCs w:val="24"/>
          <w:lang w:eastAsia="hu-HU"/>
        </w:rPr>
        <w:t xml:space="preserve">az adott szakképzési munkaszerződéshez kapcsolódóan 2021. január 1-jét követően </w:t>
      </w:r>
      <w:r w:rsidR="0068122B">
        <w:rPr>
          <w:rFonts w:ascii="Times New Roman" w:eastAsia="Times New Roman" w:hAnsi="Times New Roman" w:cs="Times New Roman"/>
          <w:sz w:val="24"/>
          <w:szCs w:val="24"/>
          <w:lang w:eastAsia="hu-HU"/>
        </w:rPr>
        <w:t xml:space="preserve">jogszerűen </w:t>
      </w:r>
      <w:r w:rsidR="00022A58" w:rsidRPr="00EF57DC">
        <w:rPr>
          <w:rFonts w:ascii="Times New Roman" w:eastAsia="Times New Roman" w:hAnsi="Times New Roman" w:cs="Times New Roman"/>
          <w:sz w:val="24"/>
          <w:szCs w:val="24"/>
          <w:lang w:eastAsia="hu-HU"/>
        </w:rPr>
        <w:t xml:space="preserve">igénybe vett </w:t>
      </w:r>
      <w:r w:rsidR="0068122B">
        <w:rPr>
          <w:rFonts w:ascii="Times New Roman" w:eastAsia="Times New Roman" w:hAnsi="Times New Roman" w:cs="Times New Roman"/>
          <w:sz w:val="24"/>
          <w:szCs w:val="24"/>
          <w:lang w:eastAsia="hu-HU"/>
        </w:rPr>
        <w:t>adó</w:t>
      </w:r>
      <w:r w:rsidR="00022A58" w:rsidRPr="00EF57DC">
        <w:rPr>
          <w:rFonts w:ascii="Times New Roman" w:eastAsia="Times New Roman" w:hAnsi="Times New Roman" w:cs="Times New Roman"/>
          <w:sz w:val="24"/>
          <w:szCs w:val="24"/>
          <w:lang w:eastAsia="hu-HU"/>
        </w:rPr>
        <w:t>kedvezmény további 20%-áv</w:t>
      </w:r>
      <w:r w:rsidR="0068122B">
        <w:rPr>
          <w:rFonts w:ascii="Times New Roman" w:eastAsia="Times New Roman" w:hAnsi="Times New Roman" w:cs="Times New Roman"/>
          <w:sz w:val="24"/>
          <w:szCs w:val="24"/>
          <w:lang w:eastAsia="hu-HU"/>
        </w:rPr>
        <w:t>al.</w:t>
      </w:r>
    </w:p>
    <w:p w:rsidR="00F00073" w:rsidRDefault="00F00073" w:rsidP="000419E9">
      <w:pPr>
        <w:shd w:val="clear" w:color="auto" w:fill="FFFFFF"/>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Az</w:t>
      </w:r>
      <w:r w:rsidR="00022A58" w:rsidRPr="00EF57DC">
        <w:rPr>
          <w:rFonts w:ascii="Times New Roman" w:eastAsia="Times New Roman" w:hAnsi="Times New Roman" w:cs="Times New Roman"/>
          <w:sz w:val="24"/>
          <w:szCs w:val="24"/>
          <w:lang w:eastAsia="hu-HU"/>
        </w:rPr>
        <w:t xml:space="preserve"> ún. „sikerdíj” </w:t>
      </w:r>
      <w:r w:rsidRPr="00EF57DC">
        <w:rPr>
          <w:rFonts w:ascii="Times New Roman" w:eastAsia="Times New Roman" w:hAnsi="Times New Roman" w:cs="Times New Roman"/>
          <w:sz w:val="24"/>
          <w:szCs w:val="24"/>
          <w:lang w:eastAsia="hu-HU"/>
        </w:rPr>
        <w:t>elszámolásának feltétele, hogy legalább hat</w:t>
      </w:r>
      <w:r w:rsidR="002036B3">
        <w:rPr>
          <w:rFonts w:ascii="Times New Roman" w:eastAsia="Times New Roman" w:hAnsi="Times New Roman" w:cs="Times New Roman"/>
          <w:sz w:val="24"/>
          <w:szCs w:val="24"/>
          <w:lang w:eastAsia="hu-HU"/>
        </w:rPr>
        <w:t xml:space="preserve"> </w:t>
      </w:r>
      <w:r w:rsidRPr="00EF57DC">
        <w:rPr>
          <w:rFonts w:ascii="Times New Roman" w:eastAsia="Times New Roman" w:hAnsi="Times New Roman" w:cs="Times New Roman"/>
          <w:sz w:val="24"/>
          <w:szCs w:val="24"/>
          <w:lang w:eastAsia="hu-HU"/>
        </w:rPr>
        <w:t xml:space="preserve">hónapos </w:t>
      </w:r>
      <w:r w:rsidR="001159FC">
        <w:rPr>
          <w:rFonts w:ascii="Times New Roman" w:eastAsia="Times New Roman" w:hAnsi="Times New Roman" w:cs="Times New Roman"/>
          <w:sz w:val="24"/>
          <w:szCs w:val="24"/>
          <w:lang w:eastAsia="hu-HU"/>
        </w:rPr>
        <w:t xml:space="preserve">egybefüggő </w:t>
      </w:r>
      <w:r w:rsidRPr="00EF57DC">
        <w:rPr>
          <w:rFonts w:ascii="Times New Roman" w:eastAsia="Times New Roman" w:hAnsi="Times New Roman" w:cs="Times New Roman"/>
          <w:sz w:val="24"/>
          <w:szCs w:val="24"/>
          <w:lang w:eastAsia="hu-HU"/>
        </w:rPr>
        <w:t>időtartamban fennálljon a</w:t>
      </w:r>
      <w:r>
        <w:rPr>
          <w:rFonts w:ascii="Times New Roman" w:eastAsia="Times New Roman" w:hAnsi="Times New Roman" w:cs="Times New Roman"/>
          <w:sz w:val="24"/>
          <w:szCs w:val="24"/>
          <w:lang w:eastAsia="hu-HU"/>
        </w:rPr>
        <w:t xml:space="preserve">z adott </w:t>
      </w:r>
      <w:r w:rsidRPr="00EF57DC">
        <w:rPr>
          <w:rFonts w:ascii="Times New Roman" w:eastAsia="Times New Roman" w:hAnsi="Times New Roman" w:cs="Times New Roman"/>
          <w:sz w:val="24"/>
          <w:szCs w:val="24"/>
          <w:lang w:eastAsia="hu-HU"/>
        </w:rPr>
        <w:t xml:space="preserve">szakképzési munkaszerződés. Ennek köszönhetően előfordulhat, hogy egy tanulóhoz </w:t>
      </w:r>
      <w:r w:rsidRPr="00286501">
        <w:rPr>
          <w:rFonts w:ascii="Times New Roman" w:eastAsia="Times New Roman" w:hAnsi="Times New Roman" w:cs="Times New Roman"/>
          <w:sz w:val="24"/>
          <w:szCs w:val="24"/>
          <w:lang w:eastAsia="hu-HU"/>
        </w:rPr>
        <w:t xml:space="preserve">kapcsolódóan több duális képző is tudja </w:t>
      </w:r>
      <w:r>
        <w:rPr>
          <w:rFonts w:ascii="Times New Roman" w:eastAsia="Times New Roman" w:hAnsi="Times New Roman" w:cs="Times New Roman"/>
          <w:sz w:val="24"/>
          <w:szCs w:val="24"/>
          <w:lang w:eastAsia="hu-HU"/>
        </w:rPr>
        <w:t>ezt a</w:t>
      </w:r>
      <w:r w:rsidR="0068122B">
        <w:rPr>
          <w:rFonts w:ascii="Times New Roman" w:eastAsia="Times New Roman" w:hAnsi="Times New Roman" w:cs="Times New Roman"/>
          <w:sz w:val="24"/>
          <w:szCs w:val="24"/>
          <w:lang w:eastAsia="hu-HU"/>
        </w:rPr>
        <w:t>z adó</w:t>
      </w:r>
      <w:r>
        <w:rPr>
          <w:rFonts w:ascii="Times New Roman" w:eastAsia="Times New Roman" w:hAnsi="Times New Roman" w:cs="Times New Roman"/>
          <w:sz w:val="24"/>
          <w:szCs w:val="24"/>
          <w:lang w:eastAsia="hu-HU"/>
        </w:rPr>
        <w:t>kedvezményt érvényesíteni a szám</w:t>
      </w:r>
      <w:r w:rsidR="00AE7E75">
        <w:rPr>
          <w:rFonts w:ascii="Times New Roman" w:eastAsia="Times New Roman" w:hAnsi="Times New Roman" w:cs="Times New Roman"/>
          <w:sz w:val="24"/>
          <w:szCs w:val="24"/>
          <w:lang w:eastAsia="hu-HU"/>
        </w:rPr>
        <w:t xml:space="preserve">ára kiállított igazolás alapján az általa </w:t>
      </w:r>
      <w:r w:rsidR="00AA3381">
        <w:rPr>
          <w:rFonts w:ascii="Times New Roman" w:eastAsia="Times New Roman" w:hAnsi="Times New Roman" w:cs="Times New Roman"/>
          <w:sz w:val="24"/>
          <w:szCs w:val="24"/>
          <w:lang w:eastAsia="hu-HU"/>
        </w:rPr>
        <w:t>–</w:t>
      </w:r>
      <w:r w:rsidR="00AE7E75">
        <w:rPr>
          <w:rFonts w:ascii="Times New Roman" w:eastAsia="Times New Roman" w:hAnsi="Times New Roman" w:cs="Times New Roman"/>
          <w:sz w:val="24"/>
          <w:szCs w:val="24"/>
          <w:lang w:eastAsia="hu-HU"/>
        </w:rPr>
        <w:t xml:space="preserve"> adott tanulóhoz kapcsolódóan </w:t>
      </w:r>
      <w:r w:rsidR="00AA3381">
        <w:rPr>
          <w:rFonts w:ascii="Times New Roman" w:eastAsia="Times New Roman" w:hAnsi="Times New Roman" w:cs="Times New Roman"/>
          <w:sz w:val="24"/>
          <w:szCs w:val="24"/>
          <w:lang w:eastAsia="hu-HU"/>
        </w:rPr>
        <w:t>–</w:t>
      </w:r>
      <w:r w:rsidR="00AE7E75">
        <w:rPr>
          <w:rFonts w:ascii="Times New Roman" w:eastAsia="Times New Roman" w:hAnsi="Times New Roman" w:cs="Times New Roman"/>
          <w:sz w:val="24"/>
          <w:szCs w:val="24"/>
          <w:lang w:eastAsia="hu-HU"/>
        </w:rPr>
        <w:t xml:space="preserve"> elszámolt költségcsökkentő tétel további 20%-ával.</w:t>
      </w:r>
    </w:p>
    <w:p w:rsidR="00022A58" w:rsidRPr="00EF57DC" w:rsidRDefault="00F00073" w:rsidP="000419E9">
      <w:pPr>
        <w:shd w:val="clear" w:color="auto" w:fill="FFFFFF"/>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 </w:t>
      </w:r>
      <w:r w:rsidR="00022A58" w:rsidRPr="00EF57DC">
        <w:rPr>
          <w:rFonts w:ascii="Times New Roman" w:eastAsia="Times New Roman" w:hAnsi="Times New Roman" w:cs="Times New Roman"/>
          <w:sz w:val="24"/>
          <w:szCs w:val="24"/>
          <w:lang w:eastAsia="hu-HU"/>
        </w:rPr>
        <w:t>si</w:t>
      </w:r>
      <w:r w:rsidR="005E0DD1">
        <w:rPr>
          <w:rFonts w:ascii="Times New Roman" w:eastAsia="Times New Roman" w:hAnsi="Times New Roman" w:cs="Times New Roman"/>
          <w:sz w:val="24"/>
          <w:szCs w:val="24"/>
          <w:lang w:eastAsia="hu-HU"/>
        </w:rPr>
        <w:t>kertelen szakmai vizsgát követő sikeres javítóvizsga</w:t>
      </w:r>
      <w:r w:rsidR="00022A58" w:rsidRPr="00EF57DC">
        <w:rPr>
          <w:rFonts w:ascii="Times New Roman" w:eastAsia="Times New Roman" w:hAnsi="Times New Roman" w:cs="Times New Roman"/>
          <w:sz w:val="24"/>
          <w:szCs w:val="24"/>
          <w:lang w:eastAsia="hu-HU"/>
        </w:rPr>
        <w:t>, valamint évfolyam</w:t>
      </w:r>
      <w:r w:rsidR="005E0DD1">
        <w:rPr>
          <w:rFonts w:ascii="Times New Roman" w:eastAsia="Times New Roman" w:hAnsi="Times New Roman" w:cs="Times New Roman"/>
          <w:sz w:val="24"/>
          <w:szCs w:val="24"/>
          <w:lang w:eastAsia="hu-HU"/>
        </w:rPr>
        <w:t>ismétlésre kötelezettség esetén</w:t>
      </w:r>
      <w:r w:rsidR="00022A58" w:rsidRPr="00EF57DC">
        <w:rPr>
          <w:rFonts w:ascii="Times New Roman" w:eastAsia="Times New Roman" w:hAnsi="Times New Roman" w:cs="Times New Roman"/>
          <w:sz w:val="24"/>
          <w:szCs w:val="24"/>
          <w:lang w:eastAsia="hu-HU"/>
        </w:rPr>
        <w:t xml:space="preserve"> a sikeres szakm</w:t>
      </w:r>
      <w:r w:rsidR="005E0DD1">
        <w:rPr>
          <w:rFonts w:ascii="Times New Roman" w:eastAsia="Times New Roman" w:hAnsi="Times New Roman" w:cs="Times New Roman"/>
          <w:sz w:val="24"/>
          <w:szCs w:val="24"/>
          <w:lang w:eastAsia="hu-HU"/>
        </w:rPr>
        <w:t>ai vizsga teljesítését követően is érvényesíthető a sikerdíj.</w:t>
      </w:r>
    </w:p>
    <w:p w:rsidR="00286501" w:rsidRDefault="00AE7E75" w:rsidP="000419E9">
      <w:pPr>
        <w:shd w:val="clear" w:color="auto" w:fill="FFFFFF"/>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„sikerdíj”</w:t>
      </w:r>
      <w:r w:rsidR="00022A58" w:rsidRPr="00286501">
        <w:rPr>
          <w:rFonts w:ascii="Times New Roman" w:eastAsia="Times New Roman" w:hAnsi="Times New Roman" w:cs="Times New Roman"/>
          <w:sz w:val="24"/>
          <w:szCs w:val="24"/>
          <w:lang w:eastAsia="hu-HU"/>
        </w:rPr>
        <w:t xml:space="preserve"> elszámolására a sikeres szakmai vizsg</w:t>
      </w:r>
      <w:r w:rsidR="00372EBF">
        <w:rPr>
          <w:rFonts w:ascii="Times New Roman" w:eastAsia="Times New Roman" w:hAnsi="Times New Roman" w:cs="Times New Roman"/>
          <w:sz w:val="24"/>
          <w:szCs w:val="24"/>
          <w:lang w:eastAsia="hu-HU"/>
        </w:rPr>
        <w:t xml:space="preserve">áról szóló igazolás birtokában </w:t>
      </w:r>
      <w:r w:rsidR="002036B3">
        <w:rPr>
          <w:rFonts w:ascii="Times New Roman" w:eastAsia="Times New Roman" w:hAnsi="Times New Roman" w:cs="Times New Roman"/>
          <w:sz w:val="24"/>
          <w:szCs w:val="24"/>
          <w:lang w:eastAsia="hu-HU"/>
        </w:rPr>
        <w:t>a szociális hozzájárulás</w:t>
      </w:r>
      <w:r w:rsidR="001F20FE">
        <w:rPr>
          <w:rFonts w:ascii="Times New Roman" w:eastAsia="Times New Roman" w:hAnsi="Times New Roman" w:cs="Times New Roman"/>
          <w:sz w:val="24"/>
          <w:szCs w:val="24"/>
          <w:lang w:eastAsia="hu-HU"/>
        </w:rPr>
        <w:t xml:space="preserve"> bevallás</w:t>
      </w:r>
      <w:r w:rsidR="002036B3">
        <w:rPr>
          <w:rFonts w:ascii="Times New Roman" w:eastAsia="Times New Roman" w:hAnsi="Times New Roman" w:cs="Times New Roman"/>
          <w:sz w:val="24"/>
          <w:szCs w:val="24"/>
          <w:lang w:eastAsia="hu-HU"/>
        </w:rPr>
        <w:t>a</w:t>
      </w:r>
      <w:r w:rsidR="001F20FE">
        <w:rPr>
          <w:rFonts w:ascii="Times New Roman" w:eastAsia="Times New Roman" w:hAnsi="Times New Roman" w:cs="Times New Roman"/>
          <w:sz w:val="24"/>
          <w:szCs w:val="24"/>
          <w:lang w:eastAsia="hu-HU"/>
        </w:rPr>
        <w:t>kor van lehetőség.</w:t>
      </w:r>
    </w:p>
    <w:p w:rsidR="00FD7E78" w:rsidRDefault="00FD7E78" w:rsidP="00372EBF">
      <w:pPr>
        <w:shd w:val="clear" w:color="auto" w:fill="FFFFFF"/>
        <w:spacing w:after="0" w:line="240" w:lineRule="auto"/>
        <w:rPr>
          <w:rFonts w:ascii="Times New Roman" w:eastAsia="Times New Roman" w:hAnsi="Times New Roman" w:cs="Times New Roman"/>
          <w:b/>
          <w:caps/>
          <w:sz w:val="24"/>
          <w:szCs w:val="24"/>
          <w:u w:val="single"/>
          <w:lang w:eastAsia="hu-HU"/>
        </w:rPr>
      </w:pPr>
    </w:p>
    <w:p w:rsidR="004F3A01" w:rsidRDefault="004F3A01">
      <w:pPr>
        <w:rPr>
          <w:rFonts w:ascii="Times New Roman" w:eastAsia="Times New Roman" w:hAnsi="Times New Roman" w:cs="Times New Roman"/>
          <w:b/>
          <w:caps/>
          <w:sz w:val="24"/>
          <w:szCs w:val="24"/>
          <w:u w:val="single"/>
          <w:lang w:eastAsia="hu-HU"/>
        </w:rPr>
      </w:pPr>
    </w:p>
    <w:p w:rsidR="0007306B" w:rsidRPr="00EF57DC" w:rsidRDefault="00D27197" w:rsidP="00D27197">
      <w:pPr>
        <w:shd w:val="clear" w:color="auto" w:fill="FFFFFF"/>
        <w:spacing w:after="0" w:line="240" w:lineRule="auto"/>
        <w:jc w:val="center"/>
        <w:rPr>
          <w:rFonts w:ascii="Times New Roman" w:eastAsia="Times New Roman" w:hAnsi="Times New Roman" w:cs="Times New Roman"/>
          <w:b/>
          <w:caps/>
          <w:sz w:val="24"/>
          <w:szCs w:val="24"/>
          <w:u w:val="single"/>
          <w:lang w:eastAsia="hu-HU"/>
        </w:rPr>
      </w:pPr>
      <w:r w:rsidRPr="00EF57DC">
        <w:rPr>
          <w:rFonts w:ascii="Times New Roman" w:eastAsia="Times New Roman" w:hAnsi="Times New Roman" w:cs="Times New Roman"/>
          <w:b/>
          <w:caps/>
          <w:sz w:val="24"/>
          <w:szCs w:val="24"/>
          <w:u w:val="single"/>
          <w:lang w:eastAsia="hu-HU"/>
        </w:rPr>
        <w:t>Normatíva- és költség kalkulátor</w:t>
      </w:r>
    </w:p>
    <w:p w:rsidR="00655A15" w:rsidRPr="00EF57DC" w:rsidRDefault="00655A15" w:rsidP="00D27197">
      <w:pPr>
        <w:shd w:val="clear" w:color="auto" w:fill="FFFFFF"/>
        <w:spacing w:after="0" w:line="240" w:lineRule="auto"/>
        <w:jc w:val="center"/>
        <w:rPr>
          <w:rFonts w:ascii="Times New Roman" w:eastAsia="Times New Roman" w:hAnsi="Times New Roman" w:cs="Times New Roman"/>
          <w:b/>
          <w:caps/>
          <w:sz w:val="24"/>
          <w:szCs w:val="24"/>
          <w:u w:val="single"/>
          <w:lang w:eastAsia="hu-HU"/>
        </w:rPr>
      </w:pPr>
    </w:p>
    <w:p w:rsidR="0007306B" w:rsidRDefault="0007306B" w:rsidP="0007306B">
      <w:pPr>
        <w:shd w:val="clear" w:color="auto" w:fill="FFFFFF"/>
        <w:spacing w:after="0" w:line="240" w:lineRule="auto"/>
        <w:jc w:val="both"/>
        <w:rPr>
          <w:rFonts w:ascii="Times New Roman" w:eastAsia="Times New Roman" w:hAnsi="Times New Roman" w:cs="Times New Roman"/>
          <w:b/>
          <w:bCs/>
          <w:sz w:val="24"/>
          <w:szCs w:val="24"/>
          <w:u w:val="single"/>
          <w:lang w:eastAsia="hu-HU"/>
        </w:rPr>
      </w:pPr>
      <w:r w:rsidRPr="00EF57DC">
        <w:rPr>
          <w:rFonts w:ascii="Times New Roman" w:eastAsia="Times New Roman" w:hAnsi="Times New Roman" w:cs="Times New Roman"/>
          <w:sz w:val="24"/>
          <w:szCs w:val="24"/>
          <w:lang w:eastAsia="hu-HU"/>
        </w:rPr>
        <w:t>A Magyar Kereskedelmi és Iparkamara az eddig részletezett költségcsökkentő tételek megállapításához összeállított egy kal</w:t>
      </w:r>
      <w:r w:rsidR="00ED6D83">
        <w:rPr>
          <w:rFonts w:ascii="Times New Roman" w:eastAsia="Times New Roman" w:hAnsi="Times New Roman" w:cs="Times New Roman"/>
          <w:sz w:val="24"/>
          <w:szCs w:val="24"/>
          <w:lang w:eastAsia="hu-HU"/>
        </w:rPr>
        <w:t xml:space="preserve">kulátort, melynek elérhetősége: </w:t>
      </w:r>
      <w:hyperlink r:id="rId6" w:history="1">
        <w:r w:rsidR="005B0D63" w:rsidRPr="005B0D63">
          <w:rPr>
            <w:rStyle w:val="Hiperhivatkozs"/>
            <w:rFonts w:ascii="Times New Roman" w:eastAsia="Times New Roman" w:hAnsi="Times New Roman" w:cs="Times New Roman"/>
            <w:b/>
            <w:bCs/>
            <w:color w:val="auto"/>
            <w:sz w:val="24"/>
            <w:szCs w:val="24"/>
            <w:lang w:eastAsia="hu-HU"/>
          </w:rPr>
          <w:t>https://dualis.mkik.hu/kalkulator</w:t>
        </w:r>
      </w:hyperlink>
    </w:p>
    <w:p w:rsidR="0007306B" w:rsidRDefault="0007306B" w:rsidP="0007306B">
      <w:pPr>
        <w:shd w:val="clear" w:color="auto" w:fill="FFFFFF"/>
        <w:spacing w:after="0" w:line="240" w:lineRule="auto"/>
        <w:jc w:val="both"/>
        <w:rPr>
          <w:rFonts w:ascii="Times New Roman" w:eastAsia="Times New Roman" w:hAnsi="Times New Roman" w:cs="Times New Roman"/>
          <w:color w:val="000000" w:themeColor="text1"/>
          <w:sz w:val="24"/>
          <w:szCs w:val="24"/>
          <w:lang w:eastAsia="hu-HU"/>
        </w:rPr>
      </w:pPr>
      <w:r>
        <w:rPr>
          <w:rFonts w:ascii="Times New Roman" w:eastAsia="Times New Roman" w:hAnsi="Times New Roman" w:cs="Times New Roman"/>
          <w:color w:val="000000" w:themeColor="text1"/>
          <w:sz w:val="24"/>
          <w:szCs w:val="24"/>
          <w:lang w:eastAsia="hu-HU"/>
        </w:rPr>
        <w:t>A kalkulátor</w:t>
      </w:r>
      <w:r w:rsidRPr="0007306B">
        <w:rPr>
          <w:rFonts w:ascii="Times New Roman" w:eastAsia="Times New Roman" w:hAnsi="Times New Roman" w:cs="Times New Roman"/>
          <w:color w:val="000000" w:themeColor="text1"/>
          <w:sz w:val="24"/>
          <w:szCs w:val="24"/>
          <w:lang w:eastAsia="hu-HU"/>
        </w:rPr>
        <w:t xml:space="preserve"> az előzetes számításokhoz nyújt segítséget, a pontos összeg megállapításához mindenképpen könyvelővel történő egyeztetés szükséges!</w:t>
      </w:r>
    </w:p>
    <w:p w:rsidR="00C0653C" w:rsidRPr="00844C97" w:rsidRDefault="00844C97" w:rsidP="00E026EC">
      <w:pPr>
        <w:shd w:val="clear" w:color="auto" w:fill="FFFFFF"/>
        <w:spacing w:after="0" w:line="240" w:lineRule="auto"/>
        <w:jc w:val="both"/>
        <w:rPr>
          <w:rFonts w:ascii="Times New Roman" w:eastAsia="Times New Roman" w:hAnsi="Times New Roman" w:cs="Times New Roman"/>
          <w:b/>
          <w:bCs/>
          <w:sz w:val="24"/>
          <w:szCs w:val="24"/>
          <w:u w:val="single"/>
          <w:lang w:eastAsia="hu-HU"/>
        </w:rPr>
      </w:pPr>
      <w:r w:rsidRPr="00386DFF">
        <w:rPr>
          <w:rFonts w:ascii="Times New Roman" w:eastAsia="Times New Roman" w:hAnsi="Times New Roman" w:cs="Times New Roman"/>
          <w:color w:val="000000" w:themeColor="text1"/>
          <w:sz w:val="24"/>
          <w:szCs w:val="24"/>
          <w:lang w:eastAsia="hu-HU"/>
        </w:rPr>
        <w:t xml:space="preserve">A „Duális képzéssel a munka világában” kamarai kiadvány 7. fejezete - mely a szakirányú oktatás finanszírozási rendszeréről szól - tartalmaz elszámolási példákat. A példatár </w:t>
      </w:r>
      <w:proofErr w:type="spellStart"/>
      <w:r w:rsidRPr="00386DFF">
        <w:rPr>
          <w:rFonts w:ascii="Times New Roman" w:eastAsia="Times New Roman" w:hAnsi="Times New Roman" w:cs="Times New Roman"/>
          <w:color w:val="000000" w:themeColor="text1"/>
          <w:sz w:val="24"/>
          <w:szCs w:val="24"/>
          <w:lang w:eastAsia="hu-HU"/>
        </w:rPr>
        <w:t>pdf</w:t>
      </w:r>
      <w:proofErr w:type="spellEnd"/>
      <w:r w:rsidRPr="00386DFF">
        <w:rPr>
          <w:rFonts w:ascii="Times New Roman" w:eastAsia="Times New Roman" w:hAnsi="Times New Roman" w:cs="Times New Roman"/>
          <w:color w:val="000000" w:themeColor="text1"/>
          <w:sz w:val="24"/>
          <w:szCs w:val="24"/>
          <w:lang w:eastAsia="hu-HU"/>
        </w:rPr>
        <w:t xml:space="preserve"> formátumban letölthető: </w:t>
      </w:r>
      <w:hyperlink r:id="rId7" w:history="1">
        <w:r w:rsidRPr="00386DFF">
          <w:rPr>
            <w:rFonts w:ascii="Times New Roman" w:eastAsia="Times New Roman" w:hAnsi="Times New Roman" w:cs="Times New Roman"/>
            <w:b/>
            <w:bCs/>
            <w:sz w:val="24"/>
            <w:szCs w:val="24"/>
            <w:u w:val="single"/>
            <w:lang w:eastAsia="hu-HU"/>
          </w:rPr>
          <w:t>https://dualis.mkik.hu/informaciok/dualis-kiadvany</w:t>
        </w:r>
      </w:hyperlink>
    </w:p>
    <w:p w:rsidR="00844C97" w:rsidRDefault="00844C97" w:rsidP="00E026EC">
      <w:pPr>
        <w:shd w:val="clear" w:color="auto" w:fill="FFFFFF"/>
        <w:spacing w:after="0" w:line="240" w:lineRule="auto"/>
        <w:jc w:val="both"/>
        <w:rPr>
          <w:rFonts w:ascii="Times New Roman" w:eastAsia="Times New Roman" w:hAnsi="Times New Roman" w:cs="Times New Roman"/>
          <w:i/>
          <w:sz w:val="24"/>
          <w:szCs w:val="24"/>
          <w:lang w:eastAsia="hu-HU"/>
        </w:rPr>
      </w:pPr>
    </w:p>
    <w:p w:rsidR="00E026EC" w:rsidRDefault="00E026EC" w:rsidP="00E026EC">
      <w:pPr>
        <w:shd w:val="clear" w:color="auto" w:fill="FFFFFF"/>
        <w:spacing w:after="0" w:line="240" w:lineRule="auto"/>
        <w:jc w:val="both"/>
        <w:rPr>
          <w:rFonts w:ascii="Times New Roman" w:eastAsia="Times New Roman" w:hAnsi="Times New Roman" w:cs="Times New Roman"/>
          <w:i/>
          <w:sz w:val="24"/>
          <w:szCs w:val="24"/>
          <w:lang w:eastAsia="hu-HU"/>
        </w:rPr>
      </w:pPr>
      <w:r w:rsidRPr="00E026EC">
        <w:rPr>
          <w:rFonts w:ascii="Times New Roman" w:eastAsia="Times New Roman" w:hAnsi="Times New Roman" w:cs="Times New Roman"/>
          <w:i/>
          <w:sz w:val="24"/>
          <w:szCs w:val="24"/>
          <w:lang w:eastAsia="hu-HU"/>
        </w:rPr>
        <w:t xml:space="preserve">A középfokú oktatásban kizárólag az állami finanszírozású (beleértve a fenntartói együttműködési megállapodással vagy szakképzési megállapodással érintett képzéseket is) </w:t>
      </w:r>
      <w:r>
        <w:rPr>
          <w:rFonts w:ascii="Times New Roman" w:eastAsia="Times New Roman" w:hAnsi="Times New Roman" w:cs="Times New Roman"/>
          <w:i/>
          <w:sz w:val="24"/>
          <w:szCs w:val="24"/>
          <w:lang w:eastAsia="hu-HU"/>
        </w:rPr>
        <w:t>képzésekre kötött szakképzési munkaszerződés után érvényesíthetőek a fent ismertetett kedvezmények.</w:t>
      </w:r>
    </w:p>
    <w:p w:rsidR="00E026EC" w:rsidRDefault="00E026EC" w:rsidP="00E026EC">
      <w:pPr>
        <w:shd w:val="clear" w:color="auto" w:fill="FFFFFF"/>
        <w:spacing w:after="0" w:line="240" w:lineRule="auto"/>
        <w:jc w:val="both"/>
        <w:rPr>
          <w:rFonts w:ascii="Times New Roman" w:eastAsia="Times New Roman" w:hAnsi="Times New Roman" w:cs="Times New Roman"/>
          <w:b/>
          <w:bCs/>
          <w:caps/>
          <w:sz w:val="24"/>
          <w:szCs w:val="24"/>
          <w:u w:val="single"/>
          <w:lang w:eastAsia="hu-HU"/>
        </w:rPr>
      </w:pPr>
    </w:p>
    <w:p w:rsidR="00E026EC" w:rsidRDefault="00E026EC" w:rsidP="007A346F">
      <w:pPr>
        <w:shd w:val="clear" w:color="auto" w:fill="FFFFFF"/>
        <w:spacing w:after="0" w:line="240" w:lineRule="auto"/>
        <w:jc w:val="center"/>
        <w:rPr>
          <w:rFonts w:ascii="Times New Roman" w:eastAsia="Times New Roman" w:hAnsi="Times New Roman" w:cs="Times New Roman"/>
          <w:b/>
          <w:bCs/>
          <w:caps/>
          <w:sz w:val="24"/>
          <w:szCs w:val="24"/>
          <w:u w:val="single"/>
          <w:lang w:eastAsia="hu-HU"/>
        </w:rPr>
      </w:pPr>
    </w:p>
    <w:p w:rsidR="006C2662" w:rsidRDefault="006C2662">
      <w:pPr>
        <w:rPr>
          <w:rFonts w:ascii="Times New Roman" w:eastAsia="Times New Roman" w:hAnsi="Times New Roman" w:cs="Times New Roman"/>
          <w:b/>
          <w:bCs/>
          <w:caps/>
          <w:sz w:val="24"/>
          <w:szCs w:val="24"/>
          <w:u w:val="single"/>
          <w:lang w:eastAsia="hu-HU"/>
        </w:rPr>
      </w:pPr>
      <w:r>
        <w:rPr>
          <w:rFonts w:ascii="Times New Roman" w:eastAsia="Times New Roman" w:hAnsi="Times New Roman" w:cs="Times New Roman"/>
          <w:b/>
          <w:bCs/>
          <w:caps/>
          <w:sz w:val="24"/>
          <w:szCs w:val="24"/>
          <w:u w:val="single"/>
          <w:lang w:eastAsia="hu-HU"/>
        </w:rPr>
        <w:br w:type="page"/>
      </w:r>
    </w:p>
    <w:p w:rsidR="000419E9" w:rsidRPr="009D4E0D" w:rsidRDefault="000419E9" w:rsidP="007A346F">
      <w:pPr>
        <w:shd w:val="clear" w:color="auto" w:fill="FFFFFF"/>
        <w:spacing w:after="0" w:line="240" w:lineRule="auto"/>
        <w:jc w:val="center"/>
        <w:rPr>
          <w:rFonts w:ascii="Times New Roman" w:eastAsia="Times New Roman" w:hAnsi="Times New Roman" w:cs="Times New Roman"/>
          <w:caps/>
          <w:sz w:val="24"/>
          <w:szCs w:val="24"/>
          <w:lang w:eastAsia="hu-HU"/>
        </w:rPr>
      </w:pPr>
      <w:r w:rsidRPr="009D4E0D">
        <w:rPr>
          <w:rFonts w:ascii="Times New Roman" w:eastAsia="Times New Roman" w:hAnsi="Times New Roman" w:cs="Times New Roman"/>
          <w:b/>
          <w:bCs/>
          <w:caps/>
          <w:sz w:val="24"/>
          <w:szCs w:val="24"/>
          <w:u w:val="single"/>
          <w:lang w:eastAsia="hu-HU"/>
        </w:rPr>
        <w:lastRenderedPageBreak/>
        <w:t>Nemzeti felsőoktatásról szóló törvény hatálya alá tartozó hallgatók képzéséhez kapcsolódó kedvezmény</w:t>
      </w:r>
    </w:p>
    <w:p w:rsidR="000419E9" w:rsidRPr="000419E9" w:rsidRDefault="000419E9" w:rsidP="000419E9">
      <w:pPr>
        <w:shd w:val="clear" w:color="auto" w:fill="FFFFFF"/>
        <w:spacing w:after="0" w:line="240" w:lineRule="auto"/>
        <w:ind w:left="284"/>
        <w:jc w:val="both"/>
        <w:rPr>
          <w:rFonts w:ascii="Times New Roman" w:eastAsia="Times New Roman" w:hAnsi="Times New Roman" w:cs="Times New Roman"/>
          <w:sz w:val="24"/>
          <w:szCs w:val="24"/>
          <w:lang w:eastAsia="hu-HU"/>
        </w:rPr>
      </w:pPr>
      <w:r w:rsidRPr="000419E9">
        <w:rPr>
          <w:rFonts w:ascii="Times New Roman" w:eastAsia="Times New Roman" w:hAnsi="Times New Roman" w:cs="Times New Roman"/>
          <w:sz w:val="24"/>
          <w:szCs w:val="24"/>
          <w:lang w:eastAsia="hu-HU"/>
        </w:rPr>
        <w:t> </w:t>
      </w:r>
    </w:p>
    <w:p w:rsidR="000419E9" w:rsidRPr="00EF57DC" w:rsidRDefault="004439B0" w:rsidP="000419E9">
      <w:pPr>
        <w:shd w:val="clear" w:color="auto" w:fill="FFFFFF"/>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0419E9" w:rsidRPr="000419E9">
        <w:rPr>
          <w:rFonts w:ascii="Times New Roman" w:eastAsia="Times New Roman" w:hAnsi="Times New Roman" w:cs="Times New Roman"/>
          <w:sz w:val="24"/>
          <w:szCs w:val="24"/>
          <w:lang w:eastAsia="hu-HU"/>
        </w:rPr>
        <w:t xml:space="preserve"> </w:t>
      </w:r>
      <w:r w:rsidR="000419E9" w:rsidRPr="00EF57DC">
        <w:rPr>
          <w:rFonts w:ascii="Times New Roman" w:eastAsia="Times New Roman" w:hAnsi="Times New Roman" w:cs="Times New Roman"/>
          <w:sz w:val="24"/>
          <w:szCs w:val="24"/>
          <w:lang w:eastAsia="hu-HU"/>
        </w:rPr>
        <w:t xml:space="preserve">felsőoktatást tekintve a duális képzésben </w:t>
      </w:r>
      <w:r w:rsidR="00400707" w:rsidRPr="00EF57DC">
        <w:rPr>
          <w:rFonts w:ascii="Times New Roman" w:eastAsia="Times New Roman" w:hAnsi="Times New Roman" w:cs="Times New Roman"/>
          <w:sz w:val="24"/>
          <w:szCs w:val="24"/>
          <w:lang w:eastAsia="hu-HU"/>
        </w:rPr>
        <w:t xml:space="preserve">és a gyakorlatigényes alapképzési szakon </w:t>
      </w:r>
      <w:r w:rsidR="000419E9" w:rsidRPr="00EF57DC">
        <w:rPr>
          <w:rFonts w:ascii="Times New Roman" w:eastAsia="Times New Roman" w:hAnsi="Times New Roman" w:cs="Times New Roman"/>
          <w:sz w:val="24"/>
          <w:szCs w:val="24"/>
          <w:lang w:eastAsia="hu-HU"/>
        </w:rPr>
        <w:t xml:space="preserve">lévő hallgatók </w:t>
      </w:r>
      <w:r>
        <w:rPr>
          <w:rFonts w:ascii="Times New Roman" w:eastAsia="Times New Roman" w:hAnsi="Times New Roman" w:cs="Times New Roman"/>
          <w:sz w:val="24"/>
          <w:szCs w:val="24"/>
          <w:lang w:eastAsia="hu-HU"/>
        </w:rPr>
        <w:t xml:space="preserve">képzése </w:t>
      </w:r>
      <w:r w:rsidR="000419E9" w:rsidRPr="00EF57DC">
        <w:rPr>
          <w:rFonts w:ascii="Times New Roman" w:eastAsia="Times New Roman" w:hAnsi="Times New Roman" w:cs="Times New Roman"/>
          <w:sz w:val="24"/>
          <w:szCs w:val="24"/>
          <w:lang w:eastAsia="hu-HU"/>
        </w:rPr>
        <w:t xml:space="preserve">esetén van lehetőség </w:t>
      </w:r>
      <w:r>
        <w:rPr>
          <w:rFonts w:ascii="Times New Roman" w:eastAsia="Times New Roman" w:hAnsi="Times New Roman" w:cs="Times New Roman"/>
          <w:sz w:val="24"/>
          <w:szCs w:val="24"/>
          <w:lang w:eastAsia="hu-HU"/>
        </w:rPr>
        <w:t>szociális</w:t>
      </w:r>
      <w:r w:rsidR="000419E9" w:rsidRPr="00EF57DC">
        <w:rPr>
          <w:rFonts w:ascii="Times New Roman" w:eastAsia="Times New Roman" w:hAnsi="Times New Roman" w:cs="Times New Roman"/>
          <w:sz w:val="24"/>
          <w:szCs w:val="24"/>
          <w:lang w:eastAsia="hu-HU"/>
        </w:rPr>
        <w:t xml:space="preserve"> hozzájárulási </w:t>
      </w:r>
      <w:r>
        <w:rPr>
          <w:rFonts w:ascii="Times New Roman" w:eastAsia="Times New Roman" w:hAnsi="Times New Roman" w:cs="Times New Roman"/>
          <w:sz w:val="24"/>
          <w:szCs w:val="24"/>
          <w:lang w:eastAsia="hu-HU"/>
        </w:rPr>
        <w:t>adó</w:t>
      </w:r>
      <w:r w:rsidR="00217D33">
        <w:rPr>
          <w:rFonts w:ascii="Times New Roman" w:eastAsia="Times New Roman" w:hAnsi="Times New Roman" w:cs="Times New Roman"/>
          <w:sz w:val="24"/>
          <w:szCs w:val="24"/>
          <w:lang w:eastAsia="hu-HU"/>
        </w:rPr>
        <w:t>-</w:t>
      </w:r>
      <w:r w:rsidR="000419E9" w:rsidRPr="00EF57DC">
        <w:rPr>
          <w:rFonts w:ascii="Times New Roman" w:eastAsia="Times New Roman" w:hAnsi="Times New Roman" w:cs="Times New Roman"/>
          <w:sz w:val="24"/>
          <w:szCs w:val="24"/>
          <w:lang w:eastAsia="hu-HU"/>
        </w:rPr>
        <w:t>kedvezmény érvényesítésére.</w:t>
      </w:r>
    </w:p>
    <w:p w:rsidR="00FD7E78" w:rsidRDefault="00FD7E78" w:rsidP="000419E9">
      <w:pPr>
        <w:shd w:val="clear" w:color="auto" w:fill="FFFFFF"/>
        <w:spacing w:after="0" w:line="240" w:lineRule="auto"/>
        <w:jc w:val="both"/>
        <w:rPr>
          <w:rFonts w:ascii="Times New Roman" w:eastAsia="Times New Roman" w:hAnsi="Times New Roman" w:cs="Times New Roman"/>
          <w:sz w:val="24"/>
          <w:szCs w:val="24"/>
          <w:lang w:eastAsia="hu-HU"/>
        </w:rPr>
      </w:pPr>
    </w:p>
    <w:p w:rsidR="000419E9" w:rsidRPr="000419E9" w:rsidRDefault="000419E9" w:rsidP="000419E9">
      <w:pPr>
        <w:shd w:val="clear" w:color="auto" w:fill="FFFFFF"/>
        <w:spacing w:after="0" w:line="240" w:lineRule="auto"/>
        <w:jc w:val="both"/>
        <w:rPr>
          <w:rFonts w:ascii="Times New Roman" w:eastAsia="Times New Roman" w:hAnsi="Times New Roman" w:cs="Times New Roman"/>
          <w:sz w:val="24"/>
          <w:szCs w:val="24"/>
          <w:lang w:eastAsia="hu-HU"/>
        </w:rPr>
      </w:pPr>
      <w:r w:rsidRPr="000419E9">
        <w:rPr>
          <w:rFonts w:ascii="Times New Roman" w:eastAsia="Times New Roman" w:hAnsi="Times New Roman" w:cs="Times New Roman"/>
          <w:sz w:val="24"/>
          <w:szCs w:val="24"/>
          <w:lang w:eastAsia="hu-HU"/>
        </w:rPr>
        <w:t>A nemzeti felsőoktatásról szóló 2011. évi CCIV. törvény</w:t>
      </w:r>
      <w:r w:rsidR="006D0E10">
        <w:rPr>
          <w:rFonts w:ascii="Times New Roman" w:eastAsia="Times New Roman" w:hAnsi="Times New Roman" w:cs="Times New Roman"/>
          <w:sz w:val="24"/>
          <w:szCs w:val="24"/>
          <w:lang w:eastAsia="hu-HU"/>
        </w:rPr>
        <w:t xml:space="preserve"> </w:t>
      </w:r>
      <w:r w:rsidR="006D0E10">
        <w:rPr>
          <w:rFonts w:ascii="Times New Roman" w:eastAsia="Times New Roman" w:hAnsi="Times New Roman" w:cs="Times New Roman"/>
          <w:i/>
          <w:sz w:val="24"/>
          <w:szCs w:val="24"/>
          <w:lang w:eastAsia="hu-HU"/>
        </w:rPr>
        <w:t>(továbbiakban: Nftv.)</w:t>
      </w:r>
      <w:r w:rsidRPr="000419E9">
        <w:rPr>
          <w:rFonts w:ascii="Times New Roman" w:eastAsia="Times New Roman" w:hAnsi="Times New Roman" w:cs="Times New Roman"/>
          <w:sz w:val="24"/>
          <w:szCs w:val="24"/>
          <w:lang w:eastAsia="hu-HU"/>
        </w:rPr>
        <w:t xml:space="preserve"> az alábbiak szerint definiálja a duális képzés </w:t>
      </w:r>
      <w:r w:rsidR="006813FF">
        <w:rPr>
          <w:rFonts w:ascii="Times New Roman" w:eastAsia="Times New Roman" w:hAnsi="Times New Roman" w:cs="Times New Roman"/>
          <w:sz w:val="24"/>
          <w:szCs w:val="24"/>
          <w:lang w:eastAsia="hu-HU"/>
        </w:rPr>
        <w:t xml:space="preserve">és a gyakorlatigényes szak </w:t>
      </w:r>
      <w:r w:rsidRPr="00EF57DC">
        <w:rPr>
          <w:rFonts w:ascii="Times New Roman" w:eastAsia="Times New Roman" w:hAnsi="Times New Roman" w:cs="Times New Roman"/>
          <w:sz w:val="24"/>
          <w:szCs w:val="24"/>
          <w:lang w:eastAsia="hu-HU"/>
        </w:rPr>
        <w:t>fogalmát </w:t>
      </w:r>
      <w:r w:rsidRPr="00EF57DC">
        <w:rPr>
          <w:rFonts w:ascii="Times New Roman" w:eastAsia="Times New Roman" w:hAnsi="Times New Roman" w:cs="Times New Roman"/>
          <w:i/>
          <w:iCs/>
          <w:sz w:val="24"/>
          <w:szCs w:val="24"/>
          <w:lang w:eastAsia="hu-HU"/>
        </w:rPr>
        <w:t>(</w:t>
      </w:r>
      <w:r w:rsidR="00E855A0" w:rsidRPr="00386DFF">
        <w:rPr>
          <w:rFonts w:ascii="Times New Roman" w:eastAsia="Times New Roman" w:hAnsi="Times New Roman" w:cs="Times New Roman"/>
          <w:i/>
          <w:iCs/>
          <w:sz w:val="24"/>
          <w:szCs w:val="24"/>
          <w:lang w:eastAsia="hu-HU"/>
        </w:rPr>
        <w:t>2023-ban</w:t>
      </w:r>
      <w:r w:rsidR="00E855A0">
        <w:rPr>
          <w:rFonts w:ascii="Times New Roman" w:eastAsia="Times New Roman" w:hAnsi="Times New Roman" w:cs="Times New Roman"/>
          <w:i/>
          <w:iCs/>
          <w:sz w:val="24"/>
          <w:szCs w:val="24"/>
          <w:lang w:eastAsia="hu-HU"/>
        </w:rPr>
        <w:t xml:space="preserve"> </w:t>
      </w:r>
      <w:r w:rsidRPr="00EF57DC">
        <w:rPr>
          <w:rFonts w:ascii="Times New Roman" w:eastAsia="Times New Roman" w:hAnsi="Times New Roman" w:cs="Times New Roman"/>
          <w:i/>
          <w:iCs/>
          <w:sz w:val="24"/>
          <w:szCs w:val="24"/>
          <w:lang w:eastAsia="hu-HU"/>
        </w:rPr>
        <w:t xml:space="preserve">hatályos </w:t>
      </w:r>
      <w:r w:rsidRPr="000419E9">
        <w:rPr>
          <w:rFonts w:ascii="Times New Roman" w:eastAsia="Times New Roman" w:hAnsi="Times New Roman" w:cs="Times New Roman"/>
          <w:i/>
          <w:iCs/>
          <w:sz w:val="24"/>
          <w:szCs w:val="24"/>
          <w:lang w:eastAsia="hu-HU"/>
        </w:rPr>
        <w:t>állapota szerint)</w:t>
      </w:r>
      <w:r w:rsidRPr="000419E9">
        <w:rPr>
          <w:rFonts w:ascii="Times New Roman" w:eastAsia="Times New Roman" w:hAnsi="Times New Roman" w:cs="Times New Roman"/>
          <w:sz w:val="24"/>
          <w:szCs w:val="24"/>
          <w:lang w:eastAsia="hu-HU"/>
        </w:rPr>
        <w:t>:</w:t>
      </w:r>
    </w:p>
    <w:p w:rsidR="000419E9" w:rsidRPr="006813FF" w:rsidRDefault="006813FF" w:rsidP="006813FF">
      <w:pPr>
        <w:pStyle w:val="Listaszerbekezds"/>
        <w:numPr>
          <w:ilvl w:val="0"/>
          <w:numId w:val="10"/>
        </w:numPr>
        <w:shd w:val="clear" w:color="auto" w:fill="FFFFFF"/>
        <w:spacing w:after="0" w:line="240" w:lineRule="auto"/>
        <w:jc w:val="both"/>
        <w:rPr>
          <w:rFonts w:ascii="Times New Roman" w:eastAsia="Times New Roman" w:hAnsi="Times New Roman" w:cs="Times New Roman"/>
          <w:i/>
          <w:iCs/>
          <w:sz w:val="24"/>
          <w:szCs w:val="24"/>
          <w:lang w:eastAsia="hu-HU"/>
        </w:rPr>
      </w:pPr>
      <w:proofErr w:type="gramStart"/>
      <w:r w:rsidRPr="006813FF">
        <w:rPr>
          <w:rFonts w:ascii="Times New Roman" w:eastAsia="Times New Roman" w:hAnsi="Times New Roman" w:cs="Times New Roman"/>
          <w:iCs/>
          <w:sz w:val="24"/>
          <w:szCs w:val="24"/>
          <w:lang w:eastAsia="hu-HU"/>
        </w:rPr>
        <w:t>Duális képzés:</w:t>
      </w:r>
      <w:r w:rsidRPr="006813FF">
        <w:rPr>
          <w:rFonts w:ascii="Times New Roman" w:eastAsia="Times New Roman" w:hAnsi="Times New Roman" w:cs="Times New Roman"/>
          <w:i/>
          <w:iCs/>
          <w:sz w:val="24"/>
          <w:szCs w:val="24"/>
          <w:lang w:eastAsia="hu-HU"/>
        </w:rPr>
        <w:t xml:space="preserve"> </w:t>
      </w:r>
      <w:r w:rsidR="000419E9" w:rsidRPr="006813FF">
        <w:rPr>
          <w:rFonts w:ascii="Times New Roman" w:eastAsia="Times New Roman" w:hAnsi="Times New Roman" w:cs="Times New Roman"/>
          <w:i/>
          <w:iCs/>
          <w:sz w:val="24"/>
          <w:szCs w:val="24"/>
          <w:lang w:eastAsia="hu-HU"/>
        </w:rPr>
        <w:t>„</w:t>
      </w:r>
      <w:r w:rsidRPr="006813FF">
        <w:rPr>
          <w:rFonts w:ascii="Times New Roman" w:eastAsia="Times New Roman" w:hAnsi="Times New Roman" w:cs="Times New Roman"/>
          <w:i/>
          <w:iCs/>
          <w:sz w:val="24"/>
          <w:szCs w:val="24"/>
          <w:lang w:eastAsia="hu-HU"/>
        </w:rPr>
        <w:t xml:space="preserve">a műszaki, informatika, agrár, természettudomány, egészségtudomány vagy gazdaságtudományok képzési területen indított gyakorlatigényes alapképzési szakon, </w:t>
      </w:r>
      <w:r w:rsidR="00E855A0" w:rsidRPr="00386DFF">
        <w:rPr>
          <w:rFonts w:ascii="Times New Roman" w:eastAsia="Times New Roman" w:hAnsi="Times New Roman" w:cs="Times New Roman"/>
          <w:i/>
          <w:iCs/>
          <w:sz w:val="24"/>
          <w:szCs w:val="24"/>
          <w:lang w:eastAsia="hu-HU"/>
        </w:rPr>
        <w:t>diakónia és</w:t>
      </w:r>
      <w:r w:rsidR="00E855A0">
        <w:rPr>
          <w:rFonts w:ascii="Times New Roman" w:eastAsia="Times New Roman" w:hAnsi="Times New Roman" w:cs="Times New Roman"/>
          <w:i/>
          <w:iCs/>
          <w:sz w:val="24"/>
          <w:szCs w:val="24"/>
          <w:lang w:eastAsia="hu-HU"/>
        </w:rPr>
        <w:t xml:space="preserve"> </w:t>
      </w:r>
      <w:r w:rsidRPr="006813FF">
        <w:rPr>
          <w:rFonts w:ascii="Times New Roman" w:eastAsia="Times New Roman" w:hAnsi="Times New Roman" w:cs="Times New Roman"/>
          <w:i/>
          <w:iCs/>
          <w:sz w:val="24"/>
          <w:szCs w:val="24"/>
          <w:lang w:eastAsia="hu-HU"/>
        </w:rPr>
        <w:t>szociális munka alapképzési szakon, illetve a felsorolt képzési területhez tartozó mesterképzési szakon folytatott képzés azon formája, amelyben a szak – képzési és kimeneti követelményeknek megfelelően meghatározott, teljes idejű, a képzési időszakra, a képzés módszereire, a tanórára, a megszerzett tudás értékelésére egyedi rendelkezéseket tartalmazó – tanterve szerint a gyakorlati képzés a Duális Képzési Tanács</w:t>
      </w:r>
      <w:proofErr w:type="gramEnd"/>
      <w:r w:rsidRPr="006813FF">
        <w:rPr>
          <w:rFonts w:ascii="Times New Roman" w:eastAsia="Times New Roman" w:hAnsi="Times New Roman" w:cs="Times New Roman"/>
          <w:i/>
          <w:iCs/>
          <w:sz w:val="24"/>
          <w:szCs w:val="24"/>
          <w:lang w:eastAsia="hu-HU"/>
        </w:rPr>
        <w:t xml:space="preserve"> által meghatározott keretek között, minősített szervezetnél folyik</w:t>
      </w:r>
      <w:r w:rsidR="000419E9" w:rsidRPr="006813FF">
        <w:rPr>
          <w:rFonts w:ascii="Times New Roman" w:eastAsia="Times New Roman" w:hAnsi="Times New Roman" w:cs="Times New Roman"/>
          <w:i/>
          <w:iCs/>
          <w:sz w:val="24"/>
          <w:szCs w:val="24"/>
          <w:lang w:eastAsia="hu-HU"/>
        </w:rPr>
        <w:t>”.</w:t>
      </w:r>
    </w:p>
    <w:p w:rsidR="006813FF" w:rsidRPr="006813FF" w:rsidRDefault="006813FF" w:rsidP="006813FF">
      <w:pPr>
        <w:pStyle w:val="Listaszerbekezds"/>
        <w:numPr>
          <w:ilvl w:val="0"/>
          <w:numId w:val="10"/>
        </w:numPr>
        <w:shd w:val="clear" w:color="auto" w:fill="FFFFFF"/>
        <w:spacing w:after="0" w:line="240" w:lineRule="auto"/>
        <w:jc w:val="both"/>
        <w:rPr>
          <w:rFonts w:ascii="Times New Roman" w:eastAsia="Times New Roman" w:hAnsi="Times New Roman" w:cs="Times New Roman"/>
          <w:i/>
          <w:iCs/>
          <w:sz w:val="24"/>
          <w:szCs w:val="24"/>
          <w:lang w:eastAsia="hu-HU"/>
        </w:rPr>
      </w:pPr>
      <w:r w:rsidRPr="006813FF">
        <w:rPr>
          <w:rFonts w:ascii="Times New Roman" w:eastAsia="Times New Roman" w:hAnsi="Times New Roman" w:cs="Times New Roman"/>
          <w:i/>
          <w:iCs/>
          <w:sz w:val="24"/>
          <w:szCs w:val="24"/>
          <w:lang w:eastAsia="hu-HU"/>
        </w:rPr>
        <w:t>„Gyakorlatigényes szaknak minősül a képzési és kimeneti követelményei alapján legalább hat hétig tartó szakmai gyakorlatot is tartalmazó szak.”</w:t>
      </w:r>
    </w:p>
    <w:p w:rsidR="007367E5" w:rsidRPr="000419E9" w:rsidRDefault="007367E5" w:rsidP="000419E9">
      <w:pPr>
        <w:shd w:val="clear" w:color="auto" w:fill="FFFFFF"/>
        <w:spacing w:after="0" w:line="240" w:lineRule="auto"/>
        <w:jc w:val="both"/>
        <w:rPr>
          <w:rFonts w:ascii="Times New Roman" w:eastAsia="Times New Roman" w:hAnsi="Times New Roman" w:cs="Times New Roman"/>
          <w:sz w:val="24"/>
          <w:szCs w:val="24"/>
          <w:lang w:eastAsia="hu-HU"/>
        </w:rPr>
      </w:pPr>
    </w:p>
    <w:p w:rsidR="006D0E10" w:rsidRDefault="006D0E10" w:rsidP="006D0E10">
      <w:pPr>
        <w:shd w:val="clear" w:color="auto" w:fill="FFFFFF"/>
        <w:spacing w:after="0" w:line="240" w:lineRule="auto"/>
        <w:jc w:val="both"/>
        <w:rPr>
          <w:rFonts w:ascii="Times New Roman" w:eastAsia="Times New Roman" w:hAnsi="Times New Roman" w:cs="Times New Roman"/>
          <w:sz w:val="24"/>
          <w:szCs w:val="24"/>
          <w:lang w:eastAsia="hu-HU"/>
        </w:rPr>
      </w:pPr>
      <w:r w:rsidRPr="00EF57DC">
        <w:rPr>
          <w:rFonts w:ascii="Times New Roman" w:eastAsia="Times New Roman" w:hAnsi="Times New Roman" w:cs="Times New Roman"/>
          <w:sz w:val="24"/>
          <w:szCs w:val="24"/>
          <w:lang w:eastAsia="hu-HU"/>
        </w:rPr>
        <w:t xml:space="preserve">Duális képzés esetén </w:t>
      </w:r>
      <w:r>
        <w:rPr>
          <w:rFonts w:ascii="Times New Roman" w:eastAsia="Times New Roman" w:hAnsi="Times New Roman" w:cs="Times New Roman"/>
          <w:sz w:val="24"/>
          <w:szCs w:val="24"/>
          <w:lang w:eastAsia="hu-HU"/>
        </w:rPr>
        <w:t>Nftv. szerinti hallgatói munkaszerződést, gyakorlatigényes alapképzési szak esetében a felsőoktatási intézménnyel együttműködési megállapodást kell kötni.</w:t>
      </w:r>
    </w:p>
    <w:p w:rsidR="006D0E10" w:rsidRDefault="006D0E10" w:rsidP="000419E9">
      <w:pPr>
        <w:shd w:val="clear" w:color="auto" w:fill="FFFFFF"/>
        <w:spacing w:after="0" w:line="240" w:lineRule="auto"/>
        <w:jc w:val="both"/>
        <w:rPr>
          <w:rFonts w:ascii="Times New Roman" w:eastAsia="Times New Roman" w:hAnsi="Times New Roman" w:cs="Times New Roman"/>
          <w:sz w:val="24"/>
          <w:szCs w:val="24"/>
          <w:lang w:eastAsia="hu-HU"/>
        </w:rPr>
      </w:pPr>
    </w:p>
    <w:p w:rsidR="007367E5" w:rsidRDefault="000419E9" w:rsidP="000419E9">
      <w:pPr>
        <w:shd w:val="clear" w:color="auto" w:fill="FFFFFF"/>
        <w:spacing w:after="0" w:line="240" w:lineRule="auto"/>
        <w:jc w:val="both"/>
        <w:rPr>
          <w:rFonts w:ascii="Times New Roman" w:eastAsia="Times New Roman" w:hAnsi="Times New Roman" w:cs="Times New Roman"/>
          <w:b/>
          <w:bCs/>
          <w:sz w:val="24"/>
          <w:szCs w:val="24"/>
          <w:lang w:eastAsia="hu-HU"/>
        </w:rPr>
      </w:pPr>
      <w:r w:rsidRPr="000419E9">
        <w:rPr>
          <w:rFonts w:ascii="Times New Roman" w:eastAsia="Times New Roman" w:hAnsi="Times New Roman" w:cs="Times New Roman"/>
          <w:sz w:val="24"/>
          <w:szCs w:val="24"/>
          <w:lang w:eastAsia="hu-HU"/>
        </w:rPr>
        <w:t xml:space="preserve">Szintén a </w:t>
      </w:r>
      <w:r w:rsidRPr="00EF57DC">
        <w:rPr>
          <w:rFonts w:ascii="Times New Roman" w:eastAsia="Times New Roman" w:hAnsi="Times New Roman" w:cs="Times New Roman"/>
          <w:sz w:val="24"/>
          <w:szCs w:val="24"/>
          <w:lang w:eastAsia="hu-HU"/>
        </w:rPr>
        <w:t>központi költségvetésről szóló törvény határozza meg a hallgatókra vonatkozóan érvényesíthető összeg alapját, azonban esetükben az </w:t>
      </w:r>
      <w:r w:rsidRPr="00EF57DC">
        <w:rPr>
          <w:rFonts w:ascii="Times New Roman" w:eastAsia="Times New Roman" w:hAnsi="Times New Roman" w:cs="Times New Roman"/>
          <w:b/>
          <w:bCs/>
          <w:sz w:val="24"/>
          <w:szCs w:val="24"/>
          <w:lang w:eastAsia="hu-HU"/>
        </w:rPr>
        <w:t>alapnormatíva</w:t>
      </w:r>
      <w:r w:rsidRPr="00EF57DC">
        <w:rPr>
          <w:rFonts w:ascii="Times New Roman" w:eastAsia="Times New Roman" w:hAnsi="Times New Roman" w:cs="Times New Roman"/>
          <w:sz w:val="24"/>
          <w:szCs w:val="24"/>
          <w:lang w:eastAsia="hu-HU"/>
        </w:rPr>
        <w:t>ként meghatározott összeget kell figyelembe venni, ami </w:t>
      </w:r>
      <w:r w:rsidRPr="00EF57DC">
        <w:rPr>
          <w:rFonts w:ascii="Times New Roman" w:eastAsia="Times New Roman" w:hAnsi="Times New Roman" w:cs="Times New Roman"/>
          <w:b/>
          <w:bCs/>
          <w:sz w:val="24"/>
          <w:szCs w:val="24"/>
          <w:lang w:eastAsia="hu-HU"/>
        </w:rPr>
        <w:t>650.000 Ft/fő/év. </w:t>
      </w:r>
    </w:p>
    <w:p w:rsidR="006D0E10" w:rsidRDefault="006D0E10" w:rsidP="000419E9">
      <w:pPr>
        <w:shd w:val="clear" w:color="auto" w:fill="FFFFFF"/>
        <w:spacing w:after="0" w:line="240" w:lineRule="auto"/>
        <w:jc w:val="both"/>
        <w:rPr>
          <w:rFonts w:ascii="Times New Roman" w:eastAsia="Times New Roman" w:hAnsi="Times New Roman" w:cs="Times New Roman"/>
          <w:b/>
          <w:bCs/>
          <w:sz w:val="24"/>
          <w:szCs w:val="24"/>
          <w:lang w:eastAsia="hu-HU"/>
        </w:rPr>
      </w:pPr>
    </w:p>
    <w:p w:rsidR="006D0E10" w:rsidRPr="006D0E10" w:rsidRDefault="006D0E10" w:rsidP="000419E9">
      <w:pPr>
        <w:shd w:val="clear" w:color="auto" w:fill="FFFFFF"/>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Pr="006D0E10">
        <w:rPr>
          <w:rFonts w:ascii="Times New Roman" w:eastAsia="Times New Roman" w:hAnsi="Times New Roman" w:cs="Times New Roman"/>
          <w:sz w:val="24"/>
          <w:szCs w:val="24"/>
          <w:lang w:eastAsia="hu-HU"/>
        </w:rPr>
        <w:t xml:space="preserve"> felsőoktatási szakképzésről és a felsőoktatási képzéshez kapcsolódó szakmai gyakorlat egyes kérdéseiről</w:t>
      </w:r>
      <w:r>
        <w:rPr>
          <w:rFonts w:ascii="Times New Roman" w:eastAsia="Times New Roman" w:hAnsi="Times New Roman" w:cs="Times New Roman"/>
          <w:sz w:val="24"/>
          <w:szCs w:val="24"/>
          <w:lang w:eastAsia="hu-HU"/>
        </w:rPr>
        <w:t xml:space="preserve"> szóló </w:t>
      </w:r>
      <w:r w:rsidRPr="006D0E10">
        <w:rPr>
          <w:rFonts w:ascii="Times New Roman" w:eastAsia="Times New Roman" w:hAnsi="Times New Roman" w:cs="Times New Roman"/>
          <w:sz w:val="24"/>
          <w:szCs w:val="24"/>
          <w:lang w:eastAsia="hu-HU"/>
        </w:rPr>
        <w:t>230/2012. (VIII. 28.) Korm. rendelet</w:t>
      </w:r>
      <w:r w:rsidR="006E530E">
        <w:rPr>
          <w:rFonts w:ascii="Times New Roman" w:eastAsia="Times New Roman" w:hAnsi="Times New Roman" w:cs="Times New Roman"/>
          <w:sz w:val="24"/>
          <w:szCs w:val="24"/>
          <w:lang w:eastAsia="hu-HU"/>
        </w:rPr>
        <w:t xml:space="preserve"> tartalmazza a felsőoktatási szakokhoz kapcsolódó szorzókat az alábbiak szerint:</w:t>
      </w:r>
    </w:p>
    <w:p w:rsidR="006E530E" w:rsidRPr="00560481" w:rsidRDefault="006E530E" w:rsidP="00560481">
      <w:pPr>
        <w:pStyle w:val="Listaszerbekezds"/>
        <w:numPr>
          <w:ilvl w:val="0"/>
          <w:numId w:val="11"/>
        </w:numPr>
        <w:shd w:val="clear" w:color="auto" w:fill="FFFFFF"/>
        <w:spacing w:after="0" w:line="240" w:lineRule="auto"/>
        <w:jc w:val="both"/>
        <w:rPr>
          <w:rFonts w:ascii="Times New Roman" w:eastAsia="Times New Roman" w:hAnsi="Times New Roman" w:cs="Times New Roman"/>
          <w:bCs/>
          <w:sz w:val="24"/>
          <w:szCs w:val="24"/>
          <w:lang w:eastAsia="hu-HU"/>
        </w:rPr>
      </w:pPr>
      <w:r w:rsidRPr="00560481">
        <w:rPr>
          <w:rFonts w:ascii="Times New Roman" w:eastAsia="Times New Roman" w:hAnsi="Times New Roman" w:cs="Times New Roman"/>
          <w:bCs/>
          <w:sz w:val="24"/>
          <w:szCs w:val="24"/>
          <w:lang w:eastAsia="hu-HU"/>
        </w:rPr>
        <w:t xml:space="preserve">duális képzés és gyakorlatigényes alapképzési szak esetén </w:t>
      </w:r>
    </w:p>
    <w:p w:rsidR="006E530E" w:rsidRPr="006E530E" w:rsidRDefault="00386DFF" w:rsidP="00560481">
      <w:pPr>
        <w:pStyle w:val="Listaszerbekezds"/>
        <w:numPr>
          <w:ilvl w:val="1"/>
          <w:numId w:val="7"/>
        </w:numPr>
        <w:shd w:val="clear" w:color="auto" w:fill="FFFFFF"/>
        <w:spacing w:after="0" w:line="240" w:lineRule="auto"/>
        <w:jc w:val="both"/>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a diakónia és </w:t>
      </w:r>
      <w:r w:rsidR="006E530E" w:rsidRPr="006E530E">
        <w:rPr>
          <w:rFonts w:ascii="Times New Roman" w:eastAsia="Times New Roman" w:hAnsi="Times New Roman" w:cs="Times New Roman"/>
          <w:bCs/>
          <w:sz w:val="24"/>
          <w:szCs w:val="24"/>
          <w:lang w:eastAsia="hu-HU"/>
        </w:rPr>
        <w:t>szociális munka alapképzési szakon és a gazdaságtudományok képzési területen 3,90,</w:t>
      </w:r>
    </w:p>
    <w:p w:rsidR="006E530E" w:rsidRPr="006E530E" w:rsidRDefault="006E530E" w:rsidP="00560481">
      <w:pPr>
        <w:pStyle w:val="Listaszerbekezds"/>
        <w:numPr>
          <w:ilvl w:val="1"/>
          <w:numId w:val="7"/>
        </w:numPr>
        <w:shd w:val="clear" w:color="auto" w:fill="FFFFFF"/>
        <w:spacing w:after="0" w:line="240" w:lineRule="auto"/>
        <w:jc w:val="both"/>
        <w:rPr>
          <w:rFonts w:ascii="Times New Roman" w:eastAsia="Times New Roman" w:hAnsi="Times New Roman" w:cs="Times New Roman"/>
          <w:bCs/>
          <w:sz w:val="24"/>
          <w:szCs w:val="24"/>
          <w:lang w:eastAsia="hu-HU"/>
        </w:rPr>
      </w:pPr>
      <w:r w:rsidRPr="006E530E">
        <w:rPr>
          <w:rFonts w:ascii="Times New Roman" w:eastAsia="Times New Roman" w:hAnsi="Times New Roman" w:cs="Times New Roman"/>
          <w:bCs/>
          <w:sz w:val="24"/>
          <w:szCs w:val="24"/>
          <w:lang w:eastAsia="hu-HU"/>
        </w:rPr>
        <w:t>a műszaki, az informatika, az agrártudomány, a természettudomány és az egészségtudomány képzési területen 5,30,</w:t>
      </w:r>
    </w:p>
    <w:p w:rsidR="007367E5" w:rsidRPr="00560481" w:rsidRDefault="006E530E" w:rsidP="00560481">
      <w:pPr>
        <w:pStyle w:val="Listaszerbekezds"/>
        <w:numPr>
          <w:ilvl w:val="0"/>
          <w:numId w:val="11"/>
        </w:numPr>
        <w:shd w:val="clear" w:color="auto" w:fill="FFFFFF"/>
        <w:spacing w:after="0" w:line="240" w:lineRule="auto"/>
        <w:jc w:val="both"/>
        <w:rPr>
          <w:rFonts w:ascii="Times New Roman" w:eastAsia="Times New Roman" w:hAnsi="Times New Roman" w:cs="Times New Roman"/>
          <w:bCs/>
          <w:sz w:val="24"/>
          <w:szCs w:val="24"/>
          <w:lang w:eastAsia="hu-HU"/>
        </w:rPr>
      </w:pPr>
      <w:r w:rsidRPr="00560481">
        <w:rPr>
          <w:rFonts w:ascii="Times New Roman" w:eastAsia="Times New Roman" w:hAnsi="Times New Roman" w:cs="Times New Roman"/>
          <w:bCs/>
          <w:sz w:val="24"/>
          <w:szCs w:val="24"/>
          <w:lang w:eastAsia="hu-HU"/>
        </w:rPr>
        <w:t>minden más gyakorlatigényes alapképzési szak esetén 3,90.</w:t>
      </w:r>
    </w:p>
    <w:p w:rsidR="006D0E10" w:rsidRDefault="006D0E10" w:rsidP="000419E9">
      <w:pPr>
        <w:shd w:val="clear" w:color="auto" w:fill="FFFFFF"/>
        <w:spacing w:after="0" w:line="240" w:lineRule="auto"/>
        <w:jc w:val="both"/>
        <w:rPr>
          <w:rFonts w:ascii="Times New Roman" w:eastAsia="Times New Roman" w:hAnsi="Times New Roman" w:cs="Times New Roman"/>
          <w:sz w:val="24"/>
          <w:szCs w:val="24"/>
          <w:lang w:eastAsia="hu-HU"/>
        </w:rPr>
      </w:pPr>
    </w:p>
    <w:p w:rsidR="000419E9" w:rsidRPr="000419E9" w:rsidRDefault="002E684E" w:rsidP="000419E9">
      <w:pPr>
        <w:shd w:val="clear" w:color="auto" w:fill="FFFFFF"/>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0419E9" w:rsidRPr="000419E9">
        <w:rPr>
          <w:rFonts w:ascii="Times New Roman" w:eastAsia="Times New Roman" w:hAnsi="Times New Roman" w:cs="Times New Roman"/>
          <w:sz w:val="24"/>
          <w:szCs w:val="24"/>
          <w:lang w:eastAsia="hu-HU"/>
        </w:rPr>
        <w:t xml:space="preserve"> </w:t>
      </w:r>
      <w:r w:rsidR="00BE6080">
        <w:rPr>
          <w:rFonts w:ascii="Times New Roman" w:eastAsia="Times New Roman" w:hAnsi="Times New Roman" w:cs="Times New Roman"/>
          <w:sz w:val="24"/>
          <w:szCs w:val="24"/>
          <w:lang w:eastAsia="hu-HU"/>
        </w:rPr>
        <w:t xml:space="preserve">napi összeg </w:t>
      </w:r>
      <w:r w:rsidR="000419E9" w:rsidRPr="000419E9">
        <w:rPr>
          <w:rFonts w:ascii="Times New Roman" w:eastAsia="Times New Roman" w:hAnsi="Times New Roman" w:cs="Times New Roman"/>
          <w:sz w:val="24"/>
          <w:szCs w:val="24"/>
          <w:lang w:eastAsia="hu-HU"/>
        </w:rPr>
        <w:t>számítás</w:t>
      </w:r>
      <w:r w:rsidR="00BE6080">
        <w:rPr>
          <w:rFonts w:ascii="Times New Roman" w:eastAsia="Times New Roman" w:hAnsi="Times New Roman" w:cs="Times New Roman"/>
          <w:sz w:val="24"/>
          <w:szCs w:val="24"/>
          <w:lang w:eastAsia="hu-HU"/>
        </w:rPr>
        <w:t>ához</w:t>
      </w:r>
      <w:r w:rsidR="007039FA">
        <w:rPr>
          <w:rFonts w:ascii="Times New Roman" w:eastAsia="Times New Roman" w:hAnsi="Times New Roman" w:cs="Times New Roman"/>
          <w:sz w:val="24"/>
          <w:szCs w:val="24"/>
          <w:lang w:eastAsia="hu-HU"/>
        </w:rPr>
        <w:t xml:space="preserve"> </w:t>
      </w:r>
      <w:r w:rsidR="007039FA" w:rsidRPr="00FB61DE">
        <w:rPr>
          <w:rFonts w:ascii="Times New Roman" w:eastAsia="Times New Roman" w:hAnsi="Times New Roman" w:cs="Times New Roman"/>
          <w:b/>
          <w:i/>
          <w:sz w:val="24"/>
          <w:szCs w:val="24"/>
          <w:lang w:eastAsia="hu-HU"/>
        </w:rPr>
        <w:t xml:space="preserve">az alapnormatíva és az adott képzési területhez társított </w:t>
      </w:r>
      <w:r w:rsidR="000419E9" w:rsidRPr="00FB61DE">
        <w:rPr>
          <w:rFonts w:ascii="Times New Roman" w:eastAsia="Times New Roman" w:hAnsi="Times New Roman" w:cs="Times New Roman"/>
          <w:b/>
          <w:i/>
          <w:sz w:val="24"/>
          <w:szCs w:val="24"/>
          <w:lang w:eastAsia="hu-HU"/>
        </w:rPr>
        <w:t>súlyszorzó szorzatá</w:t>
      </w:r>
      <w:r w:rsidR="00BE6080" w:rsidRPr="00FB61DE">
        <w:rPr>
          <w:rFonts w:ascii="Times New Roman" w:eastAsia="Times New Roman" w:hAnsi="Times New Roman" w:cs="Times New Roman"/>
          <w:b/>
          <w:i/>
          <w:sz w:val="24"/>
          <w:szCs w:val="24"/>
          <w:lang w:eastAsia="hu-HU"/>
        </w:rPr>
        <w:t xml:space="preserve">t </w:t>
      </w:r>
      <w:r w:rsidR="007039FA" w:rsidRPr="00FB61DE">
        <w:rPr>
          <w:rFonts w:ascii="Times New Roman" w:eastAsia="Times New Roman" w:hAnsi="Times New Roman" w:cs="Times New Roman"/>
          <w:b/>
          <w:i/>
          <w:sz w:val="24"/>
          <w:szCs w:val="24"/>
          <w:lang w:eastAsia="hu-HU"/>
        </w:rPr>
        <w:t xml:space="preserve">kell </w:t>
      </w:r>
      <w:r w:rsidR="00894094">
        <w:rPr>
          <w:rFonts w:ascii="Times New Roman" w:eastAsia="Times New Roman" w:hAnsi="Times New Roman" w:cs="Times New Roman"/>
          <w:b/>
          <w:i/>
          <w:sz w:val="24"/>
          <w:szCs w:val="24"/>
          <w:lang w:eastAsia="hu-HU"/>
        </w:rPr>
        <w:t>el</w:t>
      </w:r>
      <w:r w:rsidR="007039FA" w:rsidRPr="00FB61DE">
        <w:rPr>
          <w:rFonts w:ascii="Times New Roman" w:eastAsia="Times New Roman" w:hAnsi="Times New Roman" w:cs="Times New Roman"/>
          <w:b/>
          <w:i/>
          <w:sz w:val="24"/>
          <w:szCs w:val="24"/>
          <w:lang w:eastAsia="hu-HU"/>
        </w:rPr>
        <w:t>osztani az adott év munkanapjainak számával</w:t>
      </w:r>
      <w:r w:rsidR="00FB61DE">
        <w:rPr>
          <w:rFonts w:ascii="Times New Roman" w:eastAsia="Times New Roman" w:hAnsi="Times New Roman" w:cs="Times New Roman"/>
          <w:b/>
          <w:i/>
          <w:sz w:val="24"/>
          <w:szCs w:val="24"/>
          <w:lang w:eastAsia="hu-HU"/>
        </w:rPr>
        <w:t>.</w:t>
      </w:r>
    </w:p>
    <w:p w:rsidR="006C2662" w:rsidRDefault="006C2662">
      <w:pPr>
        <w:rPr>
          <w:rFonts w:ascii="Times New Roman" w:eastAsia="Times New Roman" w:hAnsi="Times New Roman" w:cs="Times New Roman"/>
          <w:b/>
          <w:sz w:val="24"/>
          <w:szCs w:val="24"/>
          <w:u w:val="single"/>
          <w:lang w:eastAsia="hu-HU"/>
        </w:rPr>
      </w:pPr>
      <w:bookmarkStart w:id="0" w:name="_GoBack"/>
      <w:bookmarkEnd w:id="0"/>
    </w:p>
    <w:p w:rsidR="00FB61DE" w:rsidRDefault="00FB61DE">
      <w:pPr>
        <w:rPr>
          <w:rFonts w:ascii="Times New Roman" w:eastAsia="Times New Roman" w:hAnsi="Times New Roman" w:cs="Times New Roman"/>
          <w:b/>
          <w:sz w:val="24"/>
          <w:szCs w:val="24"/>
          <w:u w:val="single"/>
          <w:lang w:eastAsia="hu-HU"/>
        </w:rPr>
      </w:pPr>
    </w:p>
    <w:p w:rsidR="00563DA2" w:rsidRPr="00EF57DC" w:rsidRDefault="00563DA2" w:rsidP="00332254">
      <w:pPr>
        <w:shd w:val="clear" w:color="auto" w:fill="FFFFFF"/>
        <w:spacing w:after="0" w:line="240" w:lineRule="auto"/>
        <w:jc w:val="center"/>
        <w:rPr>
          <w:rFonts w:ascii="Times New Roman" w:eastAsia="Times New Roman" w:hAnsi="Times New Roman" w:cs="Times New Roman"/>
          <w:b/>
          <w:sz w:val="24"/>
          <w:szCs w:val="24"/>
          <w:u w:val="single"/>
          <w:lang w:eastAsia="hu-HU"/>
        </w:rPr>
      </w:pPr>
      <w:r w:rsidRPr="00EF57DC">
        <w:rPr>
          <w:rFonts w:ascii="Times New Roman" w:eastAsia="Times New Roman" w:hAnsi="Times New Roman" w:cs="Times New Roman"/>
          <w:b/>
          <w:sz w:val="24"/>
          <w:szCs w:val="24"/>
          <w:u w:val="single"/>
          <w:lang w:eastAsia="hu-HU"/>
        </w:rPr>
        <w:t>EGYÉNI VÁLLALKOZÓ ÁLTAL ÉRVÉNYESÍTHETŐ TOVÁBBI KEDVEZMÉNY</w:t>
      </w:r>
    </w:p>
    <w:p w:rsidR="00332254" w:rsidRPr="00EF57DC" w:rsidRDefault="00332254" w:rsidP="00332254">
      <w:pPr>
        <w:shd w:val="clear" w:color="auto" w:fill="FFFFFF"/>
        <w:spacing w:after="0" w:line="240" w:lineRule="auto"/>
        <w:jc w:val="center"/>
        <w:rPr>
          <w:rFonts w:ascii="Times New Roman" w:eastAsia="Times New Roman" w:hAnsi="Times New Roman" w:cs="Times New Roman"/>
          <w:b/>
          <w:sz w:val="24"/>
          <w:szCs w:val="24"/>
          <w:u w:val="single"/>
          <w:lang w:eastAsia="hu-HU"/>
        </w:rPr>
      </w:pPr>
    </w:p>
    <w:p w:rsidR="005E337E" w:rsidRPr="00EF57DC" w:rsidRDefault="00332254" w:rsidP="00332254">
      <w:pPr>
        <w:spacing w:after="0" w:line="240" w:lineRule="auto"/>
        <w:jc w:val="both"/>
        <w:rPr>
          <w:rFonts w:ascii="Times New Roman" w:eastAsia="Times New Roman" w:hAnsi="Times New Roman" w:cs="Times New Roman"/>
          <w:sz w:val="24"/>
          <w:szCs w:val="24"/>
          <w:lang w:eastAsia="hu-HU"/>
        </w:rPr>
      </w:pPr>
      <w:r w:rsidRPr="00EF57DC">
        <w:rPr>
          <w:rFonts w:ascii="Times New Roman" w:eastAsia="Times New Roman" w:hAnsi="Times New Roman" w:cs="Times New Roman"/>
          <w:sz w:val="24"/>
          <w:szCs w:val="24"/>
          <w:lang w:eastAsia="hu-HU"/>
        </w:rPr>
        <w:t>Az egyéni vállalkozók a SZJA törvény rendelkezései szerinti tételekkel növelt vállalkozói bevétel</w:t>
      </w:r>
      <w:r w:rsidR="005E337E" w:rsidRPr="00EF57DC">
        <w:rPr>
          <w:rFonts w:ascii="Times New Roman" w:eastAsia="Times New Roman" w:hAnsi="Times New Roman" w:cs="Times New Roman"/>
          <w:sz w:val="24"/>
          <w:szCs w:val="24"/>
          <w:lang w:eastAsia="hu-HU"/>
        </w:rPr>
        <w:t>üket</w:t>
      </w:r>
      <w:r w:rsidRPr="00EF57DC">
        <w:rPr>
          <w:rFonts w:ascii="Times New Roman" w:eastAsia="Times New Roman" w:hAnsi="Times New Roman" w:cs="Times New Roman"/>
          <w:sz w:val="24"/>
          <w:szCs w:val="24"/>
          <w:lang w:eastAsia="hu-HU"/>
        </w:rPr>
        <w:t xml:space="preserve"> – legfeljebb annak mértékéig – csökkenthet</w:t>
      </w:r>
      <w:r w:rsidR="005E337E" w:rsidRPr="00EF57DC">
        <w:rPr>
          <w:rFonts w:ascii="Times New Roman" w:eastAsia="Times New Roman" w:hAnsi="Times New Roman" w:cs="Times New Roman"/>
          <w:sz w:val="24"/>
          <w:szCs w:val="24"/>
          <w:lang w:eastAsia="hu-HU"/>
        </w:rPr>
        <w:t>ik</w:t>
      </w:r>
      <w:r w:rsidRPr="00EF57DC">
        <w:rPr>
          <w:rFonts w:ascii="Times New Roman" w:eastAsia="Times New Roman" w:hAnsi="Times New Roman" w:cs="Times New Roman"/>
          <w:sz w:val="24"/>
          <w:szCs w:val="24"/>
          <w:lang w:eastAsia="hu-HU"/>
        </w:rPr>
        <w:t xml:space="preserve"> a szakképzési munkaszerződés </w:t>
      </w:r>
      <w:r w:rsidR="00FD7E78" w:rsidRPr="00EF57DC">
        <w:rPr>
          <w:rFonts w:ascii="Times New Roman" w:eastAsia="Times New Roman" w:hAnsi="Times New Roman" w:cs="Times New Roman"/>
          <w:sz w:val="24"/>
          <w:szCs w:val="24"/>
          <w:lang w:eastAsia="hu-HU"/>
        </w:rPr>
        <w:t>alapján,</w:t>
      </w:r>
      <w:r w:rsidRPr="00EF57DC">
        <w:rPr>
          <w:rFonts w:ascii="Times New Roman" w:eastAsia="Times New Roman" w:hAnsi="Times New Roman" w:cs="Times New Roman"/>
          <w:sz w:val="24"/>
          <w:szCs w:val="24"/>
          <w:lang w:eastAsia="hu-HU"/>
        </w:rPr>
        <w:t xml:space="preserve"> duális képzőhelyen folytatott szakirányú oktatás esetén minden megkezdett hón</w:t>
      </w:r>
      <w:r w:rsidR="005E337E" w:rsidRPr="00EF57DC">
        <w:rPr>
          <w:rFonts w:ascii="Times New Roman" w:eastAsia="Times New Roman" w:hAnsi="Times New Roman" w:cs="Times New Roman"/>
          <w:sz w:val="24"/>
          <w:szCs w:val="24"/>
          <w:lang w:eastAsia="hu-HU"/>
        </w:rPr>
        <w:t>ap után havonta a minimálbér 24%-</w:t>
      </w:r>
      <w:r w:rsidRPr="00EF57DC">
        <w:rPr>
          <w:rFonts w:ascii="Times New Roman" w:eastAsia="Times New Roman" w:hAnsi="Times New Roman" w:cs="Times New Roman"/>
          <w:sz w:val="24"/>
          <w:szCs w:val="24"/>
          <w:lang w:eastAsia="hu-HU"/>
        </w:rPr>
        <w:t>ával</w:t>
      </w:r>
      <w:r w:rsidR="005E337E" w:rsidRPr="00EF57DC">
        <w:rPr>
          <w:rFonts w:ascii="Times New Roman" w:eastAsia="Times New Roman" w:hAnsi="Times New Roman" w:cs="Times New Roman"/>
          <w:sz w:val="24"/>
          <w:szCs w:val="24"/>
          <w:lang w:eastAsia="hu-HU"/>
        </w:rPr>
        <w:t xml:space="preserve">. </w:t>
      </w:r>
    </w:p>
    <w:p w:rsidR="00332254" w:rsidRPr="00EF57DC" w:rsidRDefault="005E337E" w:rsidP="00332254">
      <w:pPr>
        <w:spacing w:after="0" w:line="240" w:lineRule="auto"/>
        <w:jc w:val="both"/>
        <w:rPr>
          <w:rFonts w:ascii="Times New Roman" w:eastAsia="Times New Roman" w:hAnsi="Times New Roman" w:cs="Times New Roman"/>
          <w:sz w:val="24"/>
          <w:szCs w:val="24"/>
          <w:lang w:eastAsia="hu-HU"/>
        </w:rPr>
      </w:pPr>
      <w:r w:rsidRPr="00EF57DC">
        <w:rPr>
          <w:rFonts w:ascii="Times New Roman" w:eastAsia="Times New Roman" w:hAnsi="Times New Roman" w:cs="Times New Roman"/>
          <w:sz w:val="24"/>
          <w:szCs w:val="24"/>
          <w:lang w:eastAsia="hu-HU"/>
        </w:rPr>
        <w:t>E szakképzési munkaszerződésekhez társul még a szakmai oktatáshoz kapcsolódó szakmai vizsga megszerzését követő továbbfoglalkoztatás</w:t>
      </w:r>
      <w:r w:rsidR="00FD7E78">
        <w:rPr>
          <w:rFonts w:ascii="Times New Roman" w:eastAsia="Times New Roman" w:hAnsi="Times New Roman" w:cs="Times New Roman"/>
          <w:sz w:val="24"/>
          <w:szCs w:val="24"/>
          <w:lang w:eastAsia="hu-HU"/>
        </w:rPr>
        <w:t xml:space="preserve"> esetén alkalmazható</w:t>
      </w:r>
      <w:r w:rsidRPr="00EF57DC">
        <w:rPr>
          <w:rFonts w:ascii="Times New Roman" w:eastAsia="Times New Roman" w:hAnsi="Times New Roman" w:cs="Times New Roman"/>
          <w:sz w:val="24"/>
          <w:szCs w:val="24"/>
          <w:lang w:eastAsia="hu-HU"/>
        </w:rPr>
        <w:t xml:space="preserve"> kedvezmények érvényesítése.</w:t>
      </w:r>
    </w:p>
    <w:p w:rsidR="00563DA2" w:rsidRPr="00EF57DC" w:rsidRDefault="00563DA2" w:rsidP="00563DA2">
      <w:pPr>
        <w:shd w:val="clear" w:color="auto" w:fill="FFFFFF"/>
        <w:spacing w:after="0" w:line="240" w:lineRule="auto"/>
        <w:jc w:val="center"/>
        <w:rPr>
          <w:rFonts w:ascii="Times New Roman" w:eastAsia="Times New Roman" w:hAnsi="Times New Roman" w:cs="Times New Roman"/>
          <w:b/>
          <w:sz w:val="24"/>
          <w:szCs w:val="24"/>
          <w:u w:val="single"/>
          <w:lang w:eastAsia="hu-HU"/>
        </w:rPr>
      </w:pPr>
    </w:p>
    <w:p w:rsidR="00563DA2" w:rsidRPr="00EF57DC" w:rsidRDefault="00563DA2" w:rsidP="00563DA2">
      <w:pPr>
        <w:shd w:val="clear" w:color="auto" w:fill="FFFFFF"/>
        <w:spacing w:after="0" w:line="240" w:lineRule="auto"/>
        <w:jc w:val="center"/>
        <w:rPr>
          <w:rFonts w:ascii="Times New Roman" w:eastAsia="Times New Roman" w:hAnsi="Times New Roman" w:cs="Times New Roman"/>
          <w:b/>
          <w:sz w:val="24"/>
          <w:szCs w:val="24"/>
          <w:u w:val="single"/>
          <w:lang w:eastAsia="hu-HU"/>
        </w:rPr>
      </w:pPr>
      <w:r w:rsidRPr="00EF57DC">
        <w:rPr>
          <w:rFonts w:ascii="Times New Roman" w:eastAsia="Times New Roman" w:hAnsi="Times New Roman" w:cs="Times New Roman"/>
          <w:b/>
          <w:sz w:val="24"/>
          <w:szCs w:val="24"/>
          <w:u w:val="single"/>
          <w:lang w:eastAsia="hu-HU"/>
        </w:rPr>
        <w:lastRenderedPageBreak/>
        <w:t>TÁRSASÁGI ADÓBÓL ÉRVÉNYESÍTHETŐ TOVÁBBI KEDVEZMÉNY</w:t>
      </w:r>
    </w:p>
    <w:p w:rsidR="00332254" w:rsidRPr="00EF57DC" w:rsidRDefault="00332254" w:rsidP="00563DA2">
      <w:pPr>
        <w:shd w:val="clear" w:color="auto" w:fill="FFFFFF"/>
        <w:spacing w:after="0" w:line="240" w:lineRule="auto"/>
        <w:jc w:val="center"/>
        <w:rPr>
          <w:rFonts w:ascii="Times New Roman" w:eastAsia="Times New Roman" w:hAnsi="Times New Roman" w:cs="Times New Roman"/>
          <w:b/>
          <w:sz w:val="24"/>
          <w:szCs w:val="24"/>
          <w:u w:val="single"/>
          <w:lang w:eastAsia="hu-HU"/>
        </w:rPr>
      </w:pPr>
    </w:p>
    <w:p w:rsidR="00260010" w:rsidRPr="00EF57DC" w:rsidRDefault="00260010" w:rsidP="00260010">
      <w:pPr>
        <w:shd w:val="clear" w:color="auto" w:fill="FFFFFF"/>
        <w:spacing w:after="0" w:line="240" w:lineRule="auto"/>
        <w:jc w:val="both"/>
        <w:rPr>
          <w:rFonts w:ascii="Times New Roman" w:eastAsia="Times New Roman" w:hAnsi="Times New Roman" w:cs="Times New Roman"/>
          <w:sz w:val="24"/>
          <w:szCs w:val="24"/>
          <w:lang w:eastAsia="hu-HU"/>
        </w:rPr>
      </w:pPr>
      <w:r w:rsidRPr="00EF57DC">
        <w:rPr>
          <w:rFonts w:ascii="Times New Roman" w:eastAsia="Times New Roman" w:hAnsi="Times New Roman" w:cs="Times New Roman"/>
          <w:sz w:val="24"/>
          <w:szCs w:val="24"/>
          <w:lang w:eastAsia="hu-HU"/>
        </w:rPr>
        <w:t>A társasági adóról és osztalékadóról szóló 1996. évi LXXXI. törvény szakképzési munkaszerződés keretében duális képzőhelyen folytatott szakirányú oktatásban részt vevő tanulónként, képzésben részt vevő személyenként további kedvezményeket állapít meg.</w:t>
      </w:r>
    </w:p>
    <w:p w:rsidR="00260010" w:rsidRPr="00EF57DC" w:rsidRDefault="00260010" w:rsidP="00260010">
      <w:pPr>
        <w:shd w:val="clear" w:color="auto" w:fill="FFFFFF"/>
        <w:spacing w:after="0" w:line="240" w:lineRule="auto"/>
        <w:jc w:val="both"/>
        <w:rPr>
          <w:rFonts w:ascii="Times New Roman" w:eastAsia="Times New Roman" w:hAnsi="Times New Roman" w:cs="Times New Roman"/>
          <w:sz w:val="24"/>
          <w:szCs w:val="24"/>
          <w:lang w:eastAsia="hu-HU"/>
        </w:rPr>
      </w:pPr>
      <w:r w:rsidRPr="00EF57DC">
        <w:rPr>
          <w:rFonts w:ascii="Times New Roman" w:eastAsia="Times New Roman" w:hAnsi="Times New Roman" w:cs="Times New Roman"/>
          <w:sz w:val="24"/>
          <w:szCs w:val="24"/>
          <w:lang w:eastAsia="hu-HU"/>
        </w:rPr>
        <w:t xml:space="preserve">A társasági adóalap megállapítása során az adózás előtti eredményt szakképzési munkaszerződés keretében duális képzőhelyen folytatott szakirányú oktatásban részt vevő tanulónként, képzésben részt vevő személyenként megkezdett hónap után havonta az adóév első napján érvényes minimálbér 24%-ával lehet csökkenteni. E szakképzési munkaszerződésekhez társul még a szakmai oktatáshoz kapcsolódó szakmai vizsga megszerzését követő továbbfoglalkoztatáshoz </w:t>
      </w:r>
      <w:r w:rsidR="00FD7E78">
        <w:rPr>
          <w:rFonts w:ascii="Times New Roman" w:eastAsia="Times New Roman" w:hAnsi="Times New Roman" w:cs="Times New Roman"/>
          <w:sz w:val="24"/>
          <w:szCs w:val="24"/>
          <w:lang w:eastAsia="hu-HU"/>
        </w:rPr>
        <w:t>esetén alkalmazható</w:t>
      </w:r>
      <w:r w:rsidR="00FD7E78" w:rsidRPr="00EF57DC">
        <w:rPr>
          <w:rFonts w:ascii="Times New Roman" w:eastAsia="Times New Roman" w:hAnsi="Times New Roman" w:cs="Times New Roman"/>
          <w:sz w:val="24"/>
          <w:szCs w:val="24"/>
          <w:lang w:eastAsia="hu-HU"/>
        </w:rPr>
        <w:t xml:space="preserve"> </w:t>
      </w:r>
      <w:r w:rsidRPr="00EF57DC">
        <w:rPr>
          <w:rFonts w:ascii="Times New Roman" w:eastAsia="Times New Roman" w:hAnsi="Times New Roman" w:cs="Times New Roman"/>
          <w:sz w:val="24"/>
          <w:szCs w:val="24"/>
          <w:lang w:eastAsia="hu-HU"/>
        </w:rPr>
        <w:t>kedvezmények érvényesítése.</w:t>
      </w:r>
    </w:p>
    <w:p w:rsidR="0020403D" w:rsidRDefault="0020403D" w:rsidP="006867F9">
      <w:pPr>
        <w:shd w:val="clear" w:color="auto" w:fill="FFFFFF"/>
        <w:spacing w:after="0" w:line="240" w:lineRule="auto"/>
        <w:jc w:val="both"/>
        <w:rPr>
          <w:rFonts w:ascii="Times New Roman" w:eastAsia="Times New Roman" w:hAnsi="Times New Roman" w:cs="Times New Roman"/>
          <w:i/>
          <w:color w:val="FF0000"/>
          <w:sz w:val="24"/>
          <w:szCs w:val="24"/>
          <w:lang w:eastAsia="hu-HU"/>
        </w:rPr>
      </w:pPr>
    </w:p>
    <w:p w:rsidR="0020403D" w:rsidRPr="00EF57DC" w:rsidRDefault="0020403D" w:rsidP="0020403D">
      <w:pPr>
        <w:spacing w:after="0" w:line="240" w:lineRule="auto"/>
        <w:jc w:val="center"/>
        <w:rPr>
          <w:rFonts w:ascii="Times New Roman" w:hAnsi="Times New Roman" w:cs="Times New Roman"/>
          <w:b/>
          <w:sz w:val="24"/>
          <w:szCs w:val="24"/>
        </w:rPr>
      </w:pPr>
    </w:p>
    <w:p w:rsidR="0020403D" w:rsidRPr="00EF57DC" w:rsidRDefault="0020403D" w:rsidP="00FE64E8">
      <w:pPr>
        <w:spacing w:after="0" w:line="240" w:lineRule="auto"/>
        <w:jc w:val="both"/>
        <w:rPr>
          <w:rFonts w:ascii="Times New Roman" w:hAnsi="Times New Roman" w:cs="Times New Roman"/>
          <w:b/>
          <w:sz w:val="24"/>
          <w:szCs w:val="24"/>
        </w:rPr>
      </w:pPr>
      <w:r w:rsidRPr="00EF57DC">
        <w:rPr>
          <w:rFonts w:ascii="Times New Roman" w:hAnsi="Times New Roman" w:cs="Times New Roman"/>
          <w:b/>
          <w:sz w:val="24"/>
          <w:szCs w:val="24"/>
        </w:rPr>
        <w:t>Jelen tájékoztató anyag a 202</w:t>
      </w:r>
      <w:r w:rsidR="004B3735">
        <w:rPr>
          <w:rFonts w:ascii="Times New Roman" w:hAnsi="Times New Roman" w:cs="Times New Roman"/>
          <w:b/>
          <w:sz w:val="24"/>
          <w:szCs w:val="24"/>
        </w:rPr>
        <w:t>4</w:t>
      </w:r>
      <w:r w:rsidRPr="00EF57DC">
        <w:rPr>
          <w:rFonts w:ascii="Times New Roman" w:hAnsi="Times New Roman" w:cs="Times New Roman"/>
          <w:b/>
          <w:sz w:val="24"/>
          <w:szCs w:val="24"/>
        </w:rPr>
        <w:t xml:space="preserve">. </w:t>
      </w:r>
      <w:r w:rsidR="004B3735">
        <w:rPr>
          <w:rFonts w:ascii="Times New Roman" w:hAnsi="Times New Roman" w:cs="Times New Roman"/>
          <w:b/>
          <w:sz w:val="24"/>
          <w:szCs w:val="24"/>
        </w:rPr>
        <w:t>augusztus 1</w:t>
      </w:r>
      <w:r w:rsidRPr="00EF57DC">
        <w:rPr>
          <w:rFonts w:ascii="Times New Roman" w:hAnsi="Times New Roman" w:cs="Times New Roman"/>
          <w:b/>
          <w:sz w:val="24"/>
          <w:szCs w:val="24"/>
        </w:rPr>
        <w:t>-én hatályos jogsza</w:t>
      </w:r>
      <w:r w:rsidR="00FE64E8">
        <w:rPr>
          <w:rFonts w:ascii="Times New Roman" w:hAnsi="Times New Roman" w:cs="Times New Roman"/>
          <w:b/>
          <w:sz w:val="24"/>
          <w:szCs w:val="24"/>
        </w:rPr>
        <w:t>bályi előírások alapján készült</w:t>
      </w:r>
      <w:r w:rsidRPr="00EF57DC">
        <w:rPr>
          <w:rFonts w:ascii="Times New Roman" w:hAnsi="Times New Roman" w:cs="Times New Roman"/>
          <w:b/>
          <w:sz w:val="24"/>
          <w:szCs w:val="24"/>
        </w:rPr>
        <w:t xml:space="preserve"> tájékoztató jelleggel, jogi hatással nem bír.</w:t>
      </w:r>
    </w:p>
    <w:p w:rsidR="0020403D" w:rsidRPr="00EF57DC" w:rsidRDefault="0020403D" w:rsidP="00FE64E8">
      <w:pPr>
        <w:spacing w:after="0" w:line="240" w:lineRule="auto"/>
        <w:jc w:val="both"/>
        <w:rPr>
          <w:rFonts w:ascii="Times New Roman" w:hAnsi="Times New Roman" w:cs="Times New Roman"/>
          <w:b/>
          <w:sz w:val="24"/>
          <w:szCs w:val="24"/>
        </w:rPr>
      </w:pPr>
    </w:p>
    <w:p w:rsidR="0020403D" w:rsidRPr="00EF57DC" w:rsidRDefault="0020403D" w:rsidP="00FE64E8">
      <w:pPr>
        <w:spacing w:after="0" w:line="240" w:lineRule="auto"/>
        <w:jc w:val="both"/>
        <w:rPr>
          <w:rFonts w:ascii="Times New Roman" w:hAnsi="Times New Roman" w:cs="Times New Roman"/>
          <w:b/>
          <w:sz w:val="24"/>
          <w:szCs w:val="24"/>
        </w:rPr>
      </w:pPr>
      <w:r w:rsidRPr="00EF57DC">
        <w:rPr>
          <w:rFonts w:ascii="Times New Roman" w:hAnsi="Times New Roman" w:cs="Times New Roman"/>
          <w:b/>
          <w:sz w:val="24"/>
          <w:szCs w:val="24"/>
        </w:rPr>
        <w:t xml:space="preserve">Mindennemű </w:t>
      </w:r>
      <w:r w:rsidR="00E12DCC">
        <w:rPr>
          <w:rFonts w:ascii="Times New Roman" w:hAnsi="Times New Roman" w:cs="Times New Roman"/>
          <w:b/>
          <w:sz w:val="24"/>
          <w:szCs w:val="24"/>
        </w:rPr>
        <w:t>csökkentő</w:t>
      </w:r>
      <w:r w:rsidR="00386DFF">
        <w:rPr>
          <w:rFonts w:ascii="Times New Roman" w:hAnsi="Times New Roman" w:cs="Times New Roman"/>
          <w:b/>
          <w:sz w:val="24"/>
          <w:szCs w:val="24"/>
        </w:rPr>
        <w:t xml:space="preserve"> tétel </w:t>
      </w:r>
      <w:r w:rsidRPr="00EF57DC">
        <w:rPr>
          <w:rFonts w:ascii="Times New Roman" w:hAnsi="Times New Roman" w:cs="Times New Roman"/>
          <w:b/>
          <w:sz w:val="24"/>
          <w:szCs w:val="24"/>
        </w:rPr>
        <w:t>elszámolást és ahhoz kapcsolódó dokumentációt a Nemzeti Adó- és Vámhivatal ellenőriz.</w:t>
      </w:r>
    </w:p>
    <w:p w:rsidR="0020403D" w:rsidRPr="00EF57DC" w:rsidRDefault="0020403D" w:rsidP="00FE64E8">
      <w:pPr>
        <w:spacing w:after="0" w:line="240" w:lineRule="auto"/>
        <w:jc w:val="both"/>
        <w:rPr>
          <w:rFonts w:ascii="Times New Roman" w:hAnsi="Times New Roman" w:cs="Times New Roman"/>
          <w:sz w:val="24"/>
          <w:szCs w:val="24"/>
        </w:rPr>
      </w:pPr>
    </w:p>
    <w:p w:rsidR="0020403D" w:rsidRPr="00EF57DC" w:rsidRDefault="0020403D" w:rsidP="00FE64E8">
      <w:pPr>
        <w:spacing w:after="0" w:line="240" w:lineRule="auto"/>
        <w:jc w:val="both"/>
        <w:rPr>
          <w:rFonts w:ascii="Times New Roman" w:hAnsi="Times New Roman" w:cs="Times New Roman"/>
          <w:b/>
          <w:sz w:val="24"/>
          <w:szCs w:val="24"/>
        </w:rPr>
      </w:pPr>
      <w:r w:rsidRPr="00EF57DC">
        <w:rPr>
          <w:rFonts w:ascii="Times New Roman" w:hAnsi="Times New Roman" w:cs="Times New Roman"/>
          <w:b/>
          <w:sz w:val="24"/>
          <w:szCs w:val="24"/>
        </w:rPr>
        <w:t>A tanuló- és hallgatóképzéshez kapcsolódó költségcsökkentő tételek elszámolásának lehetőségét a vonatkozó jogszabályi előírások alapján minden szervezetnek önállóan kell meghatároznia.</w:t>
      </w:r>
    </w:p>
    <w:p w:rsidR="0020403D" w:rsidRPr="00EF57DC" w:rsidRDefault="0020403D" w:rsidP="00FE64E8">
      <w:pPr>
        <w:spacing w:after="0" w:line="240" w:lineRule="auto"/>
        <w:jc w:val="both"/>
        <w:rPr>
          <w:rFonts w:ascii="Times New Roman" w:hAnsi="Times New Roman" w:cs="Times New Roman"/>
          <w:b/>
          <w:sz w:val="24"/>
          <w:szCs w:val="24"/>
        </w:rPr>
      </w:pPr>
    </w:p>
    <w:sectPr w:rsidR="0020403D" w:rsidRPr="00EF57DC" w:rsidSect="00A40B72">
      <w:pgSz w:w="11906" w:h="16838"/>
      <w:pgMar w:top="1417" w:right="1133"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844F3"/>
    <w:multiLevelType w:val="multilevel"/>
    <w:tmpl w:val="BD304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001CCD"/>
    <w:multiLevelType w:val="hybridMultilevel"/>
    <w:tmpl w:val="3F52B28C"/>
    <w:lvl w:ilvl="0" w:tplc="952647C2">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61C0538"/>
    <w:multiLevelType w:val="multilevel"/>
    <w:tmpl w:val="AE101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55785"/>
    <w:multiLevelType w:val="hybridMultilevel"/>
    <w:tmpl w:val="B1BE5A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6E951BF"/>
    <w:multiLevelType w:val="multilevel"/>
    <w:tmpl w:val="A1CEE1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DC1642"/>
    <w:multiLevelType w:val="hybridMultilevel"/>
    <w:tmpl w:val="15D4CE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92A0ED4"/>
    <w:multiLevelType w:val="multilevel"/>
    <w:tmpl w:val="0A26A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522432"/>
    <w:multiLevelType w:val="hybridMultilevel"/>
    <w:tmpl w:val="8D42A79A"/>
    <w:lvl w:ilvl="0" w:tplc="A35ECCA0">
      <w:start w:val="87"/>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7B6297F"/>
    <w:multiLevelType w:val="multilevel"/>
    <w:tmpl w:val="64C43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F44F47"/>
    <w:multiLevelType w:val="hybridMultilevel"/>
    <w:tmpl w:val="2B30214A"/>
    <w:lvl w:ilvl="0" w:tplc="952647C2">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59CB0259"/>
    <w:multiLevelType w:val="multilevel"/>
    <w:tmpl w:val="5F04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175D56"/>
    <w:multiLevelType w:val="multilevel"/>
    <w:tmpl w:val="E97CF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4D3EA8"/>
    <w:multiLevelType w:val="multilevel"/>
    <w:tmpl w:val="CDE41B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1"/>
  </w:num>
  <w:num w:numId="3">
    <w:abstractNumId w:val="12"/>
  </w:num>
  <w:num w:numId="4">
    <w:abstractNumId w:val="4"/>
  </w:num>
  <w:num w:numId="5">
    <w:abstractNumId w:val="8"/>
  </w:num>
  <w:num w:numId="6">
    <w:abstractNumId w:val="6"/>
  </w:num>
  <w:num w:numId="7">
    <w:abstractNumId w:val="7"/>
  </w:num>
  <w:num w:numId="8">
    <w:abstractNumId w:val="5"/>
  </w:num>
  <w:num w:numId="9">
    <w:abstractNumId w:val="9"/>
  </w:num>
  <w:num w:numId="10">
    <w:abstractNumId w:val="1"/>
  </w:num>
  <w:num w:numId="11">
    <w:abstractNumId w:val="3"/>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B6F"/>
    <w:rsid w:val="000034CA"/>
    <w:rsid w:val="00014857"/>
    <w:rsid w:val="000229B3"/>
    <w:rsid w:val="00022A58"/>
    <w:rsid w:val="00032378"/>
    <w:rsid w:val="00037C83"/>
    <w:rsid w:val="000419E9"/>
    <w:rsid w:val="000474DF"/>
    <w:rsid w:val="00052FAA"/>
    <w:rsid w:val="00067061"/>
    <w:rsid w:val="0007076C"/>
    <w:rsid w:val="0007306B"/>
    <w:rsid w:val="0007411F"/>
    <w:rsid w:val="00075DE4"/>
    <w:rsid w:val="000A42D5"/>
    <w:rsid w:val="000A7260"/>
    <w:rsid w:val="000A740C"/>
    <w:rsid w:val="000B15E8"/>
    <w:rsid w:val="000B21F4"/>
    <w:rsid w:val="000B51DE"/>
    <w:rsid w:val="000C018A"/>
    <w:rsid w:val="000C5203"/>
    <w:rsid w:val="000D1187"/>
    <w:rsid w:val="000D4250"/>
    <w:rsid w:val="000D569C"/>
    <w:rsid w:val="000E7A85"/>
    <w:rsid w:val="000F7465"/>
    <w:rsid w:val="000F77A3"/>
    <w:rsid w:val="00104698"/>
    <w:rsid w:val="001072E2"/>
    <w:rsid w:val="00115431"/>
    <w:rsid w:val="001159FC"/>
    <w:rsid w:val="00117BAD"/>
    <w:rsid w:val="001212C6"/>
    <w:rsid w:val="0012701A"/>
    <w:rsid w:val="0013717D"/>
    <w:rsid w:val="00140FB5"/>
    <w:rsid w:val="00144378"/>
    <w:rsid w:val="001510CF"/>
    <w:rsid w:val="00157ECD"/>
    <w:rsid w:val="001660B8"/>
    <w:rsid w:val="00175C05"/>
    <w:rsid w:val="001763F3"/>
    <w:rsid w:val="00182E38"/>
    <w:rsid w:val="00197B3E"/>
    <w:rsid w:val="001A3A97"/>
    <w:rsid w:val="001C06C7"/>
    <w:rsid w:val="001D1295"/>
    <w:rsid w:val="001D18C0"/>
    <w:rsid w:val="001D1E72"/>
    <w:rsid w:val="001E5364"/>
    <w:rsid w:val="001E60FE"/>
    <w:rsid w:val="001F20FE"/>
    <w:rsid w:val="0020151B"/>
    <w:rsid w:val="002036B3"/>
    <w:rsid w:val="0020403D"/>
    <w:rsid w:val="00214491"/>
    <w:rsid w:val="00216881"/>
    <w:rsid w:val="002169C5"/>
    <w:rsid w:val="00217D33"/>
    <w:rsid w:val="0023311A"/>
    <w:rsid w:val="002417FE"/>
    <w:rsid w:val="00241CA9"/>
    <w:rsid w:val="00257B46"/>
    <w:rsid w:val="00260010"/>
    <w:rsid w:val="0026512D"/>
    <w:rsid w:val="0026609E"/>
    <w:rsid w:val="0027091E"/>
    <w:rsid w:val="00270A4E"/>
    <w:rsid w:val="00286501"/>
    <w:rsid w:val="002A0AA0"/>
    <w:rsid w:val="002C074C"/>
    <w:rsid w:val="002C630E"/>
    <w:rsid w:val="002D4BD9"/>
    <w:rsid w:val="002E1821"/>
    <w:rsid w:val="002E3D6E"/>
    <w:rsid w:val="002E684E"/>
    <w:rsid w:val="003124B5"/>
    <w:rsid w:val="0031520B"/>
    <w:rsid w:val="00332254"/>
    <w:rsid w:val="00333DF5"/>
    <w:rsid w:val="003359F6"/>
    <w:rsid w:val="00340650"/>
    <w:rsid w:val="00372EBF"/>
    <w:rsid w:val="0037451A"/>
    <w:rsid w:val="00374A7E"/>
    <w:rsid w:val="00380348"/>
    <w:rsid w:val="00386DFF"/>
    <w:rsid w:val="003A046D"/>
    <w:rsid w:val="003A1D5A"/>
    <w:rsid w:val="003A2C43"/>
    <w:rsid w:val="003A444E"/>
    <w:rsid w:val="003C613A"/>
    <w:rsid w:val="003D0C38"/>
    <w:rsid w:val="003D56EC"/>
    <w:rsid w:val="003D6534"/>
    <w:rsid w:val="003E6DDD"/>
    <w:rsid w:val="003F6C70"/>
    <w:rsid w:val="00400707"/>
    <w:rsid w:val="00403B98"/>
    <w:rsid w:val="004071BA"/>
    <w:rsid w:val="00407EB3"/>
    <w:rsid w:val="0041188A"/>
    <w:rsid w:val="00414031"/>
    <w:rsid w:val="00426067"/>
    <w:rsid w:val="004353A1"/>
    <w:rsid w:val="00436FD3"/>
    <w:rsid w:val="004439B0"/>
    <w:rsid w:val="00445A8C"/>
    <w:rsid w:val="004666D4"/>
    <w:rsid w:val="0048477B"/>
    <w:rsid w:val="00487ADE"/>
    <w:rsid w:val="004906E7"/>
    <w:rsid w:val="004A0245"/>
    <w:rsid w:val="004A33A5"/>
    <w:rsid w:val="004A3F75"/>
    <w:rsid w:val="004A4618"/>
    <w:rsid w:val="004B3735"/>
    <w:rsid w:val="004B4BCB"/>
    <w:rsid w:val="004B6A2B"/>
    <w:rsid w:val="004C0D0D"/>
    <w:rsid w:val="004C535A"/>
    <w:rsid w:val="004D3E21"/>
    <w:rsid w:val="004E3C8F"/>
    <w:rsid w:val="004F1BC7"/>
    <w:rsid w:val="004F260F"/>
    <w:rsid w:val="004F3A01"/>
    <w:rsid w:val="00505A6F"/>
    <w:rsid w:val="0050712E"/>
    <w:rsid w:val="00512BB2"/>
    <w:rsid w:val="00515A80"/>
    <w:rsid w:val="00523A50"/>
    <w:rsid w:val="0052459C"/>
    <w:rsid w:val="005320EA"/>
    <w:rsid w:val="005379CE"/>
    <w:rsid w:val="00541EFB"/>
    <w:rsid w:val="00546F25"/>
    <w:rsid w:val="005506E3"/>
    <w:rsid w:val="00552DD4"/>
    <w:rsid w:val="0055649D"/>
    <w:rsid w:val="00560481"/>
    <w:rsid w:val="00563DA2"/>
    <w:rsid w:val="005744F3"/>
    <w:rsid w:val="0059127B"/>
    <w:rsid w:val="005929CE"/>
    <w:rsid w:val="0059533E"/>
    <w:rsid w:val="005A6974"/>
    <w:rsid w:val="005B0D63"/>
    <w:rsid w:val="005B1037"/>
    <w:rsid w:val="005C02AF"/>
    <w:rsid w:val="005C3B06"/>
    <w:rsid w:val="005C64BD"/>
    <w:rsid w:val="005C7E63"/>
    <w:rsid w:val="005D11A0"/>
    <w:rsid w:val="005D6110"/>
    <w:rsid w:val="005D77F1"/>
    <w:rsid w:val="005E0DD1"/>
    <w:rsid w:val="005E2676"/>
    <w:rsid w:val="005E337E"/>
    <w:rsid w:val="005F25DF"/>
    <w:rsid w:val="006032A0"/>
    <w:rsid w:val="0060364F"/>
    <w:rsid w:val="00604842"/>
    <w:rsid w:val="006251FB"/>
    <w:rsid w:val="00625ED4"/>
    <w:rsid w:val="0064330F"/>
    <w:rsid w:val="006455CA"/>
    <w:rsid w:val="00645F45"/>
    <w:rsid w:val="00646857"/>
    <w:rsid w:val="0065001E"/>
    <w:rsid w:val="00650A5A"/>
    <w:rsid w:val="006510BD"/>
    <w:rsid w:val="00655A15"/>
    <w:rsid w:val="00656336"/>
    <w:rsid w:val="00660819"/>
    <w:rsid w:val="006620B9"/>
    <w:rsid w:val="0067194C"/>
    <w:rsid w:val="006723FB"/>
    <w:rsid w:val="0068122B"/>
    <w:rsid w:val="006813FF"/>
    <w:rsid w:val="006867F9"/>
    <w:rsid w:val="0069199A"/>
    <w:rsid w:val="0069544B"/>
    <w:rsid w:val="006A5AF0"/>
    <w:rsid w:val="006A7665"/>
    <w:rsid w:val="006B72DE"/>
    <w:rsid w:val="006C2662"/>
    <w:rsid w:val="006C408B"/>
    <w:rsid w:val="006C677F"/>
    <w:rsid w:val="006D0E10"/>
    <w:rsid w:val="006D6FE1"/>
    <w:rsid w:val="006E0209"/>
    <w:rsid w:val="006E3841"/>
    <w:rsid w:val="006E3BEB"/>
    <w:rsid w:val="006E3E00"/>
    <w:rsid w:val="006E530E"/>
    <w:rsid w:val="006F5CB0"/>
    <w:rsid w:val="007039FA"/>
    <w:rsid w:val="00704BF0"/>
    <w:rsid w:val="00711716"/>
    <w:rsid w:val="007330C1"/>
    <w:rsid w:val="007367E5"/>
    <w:rsid w:val="00737265"/>
    <w:rsid w:val="00742530"/>
    <w:rsid w:val="007518BA"/>
    <w:rsid w:val="00782557"/>
    <w:rsid w:val="007844DC"/>
    <w:rsid w:val="00790024"/>
    <w:rsid w:val="00793264"/>
    <w:rsid w:val="007A346F"/>
    <w:rsid w:val="007A6A8B"/>
    <w:rsid w:val="007B10E4"/>
    <w:rsid w:val="007C12F0"/>
    <w:rsid w:val="007C23A6"/>
    <w:rsid w:val="007C5664"/>
    <w:rsid w:val="007D0444"/>
    <w:rsid w:val="007D0964"/>
    <w:rsid w:val="007D3FE2"/>
    <w:rsid w:val="007E0D3B"/>
    <w:rsid w:val="007F117C"/>
    <w:rsid w:val="007F2D9B"/>
    <w:rsid w:val="007F2F33"/>
    <w:rsid w:val="008021C0"/>
    <w:rsid w:val="008042C9"/>
    <w:rsid w:val="00811A78"/>
    <w:rsid w:val="0081255F"/>
    <w:rsid w:val="00813F5C"/>
    <w:rsid w:val="00814721"/>
    <w:rsid w:val="00835B29"/>
    <w:rsid w:val="00844C97"/>
    <w:rsid w:val="008544D4"/>
    <w:rsid w:val="008546B4"/>
    <w:rsid w:val="00855A35"/>
    <w:rsid w:val="00855DD6"/>
    <w:rsid w:val="008916B7"/>
    <w:rsid w:val="00894094"/>
    <w:rsid w:val="00895916"/>
    <w:rsid w:val="008B5C9E"/>
    <w:rsid w:val="008B7F75"/>
    <w:rsid w:val="008D4917"/>
    <w:rsid w:val="008F188A"/>
    <w:rsid w:val="00904A94"/>
    <w:rsid w:val="00910A2E"/>
    <w:rsid w:val="009114E8"/>
    <w:rsid w:val="00914A2B"/>
    <w:rsid w:val="0093130F"/>
    <w:rsid w:val="00954140"/>
    <w:rsid w:val="0095483B"/>
    <w:rsid w:val="00960C07"/>
    <w:rsid w:val="00964683"/>
    <w:rsid w:val="009672EA"/>
    <w:rsid w:val="00973AAE"/>
    <w:rsid w:val="009741D8"/>
    <w:rsid w:val="00980511"/>
    <w:rsid w:val="00987B5C"/>
    <w:rsid w:val="00991C8F"/>
    <w:rsid w:val="00992FF9"/>
    <w:rsid w:val="009A4F56"/>
    <w:rsid w:val="009A6F72"/>
    <w:rsid w:val="009B6E93"/>
    <w:rsid w:val="009C0105"/>
    <w:rsid w:val="009C4EF8"/>
    <w:rsid w:val="009C5A59"/>
    <w:rsid w:val="009D058C"/>
    <w:rsid w:val="009D40AC"/>
    <w:rsid w:val="009D4E0D"/>
    <w:rsid w:val="009E2C42"/>
    <w:rsid w:val="009F661A"/>
    <w:rsid w:val="00A16E80"/>
    <w:rsid w:val="00A2205B"/>
    <w:rsid w:val="00A251CA"/>
    <w:rsid w:val="00A254A9"/>
    <w:rsid w:val="00A27501"/>
    <w:rsid w:val="00A34B98"/>
    <w:rsid w:val="00A35230"/>
    <w:rsid w:val="00A40B72"/>
    <w:rsid w:val="00A610BA"/>
    <w:rsid w:val="00A67FC5"/>
    <w:rsid w:val="00A7330B"/>
    <w:rsid w:val="00AA12AD"/>
    <w:rsid w:val="00AA3381"/>
    <w:rsid w:val="00AA57BD"/>
    <w:rsid w:val="00AA62B9"/>
    <w:rsid w:val="00AC51E9"/>
    <w:rsid w:val="00AE4486"/>
    <w:rsid w:val="00AE7E75"/>
    <w:rsid w:val="00AF0517"/>
    <w:rsid w:val="00AF2B0A"/>
    <w:rsid w:val="00B0072D"/>
    <w:rsid w:val="00B03A5E"/>
    <w:rsid w:val="00B12067"/>
    <w:rsid w:val="00B2149D"/>
    <w:rsid w:val="00B2247E"/>
    <w:rsid w:val="00B2332F"/>
    <w:rsid w:val="00B26EA2"/>
    <w:rsid w:val="00B311EE"/>
    <w:rsid w:val="00B36081"/>
    <w:rsid w:val="00B537E0"/>
    <w:rsid w:val="00B63B9D"/>
    <w:rsid w:val="00B71078"/>
    <w:rsid w:val="00B817AC"/>
    <w:rsid w:val="00B855CF"/>
    <w:rsid w:val="00B90E3B"/>
    <w:rsid w:val="00BA0A36"/>
    <w:rsid w:val="00BA2F07"/>
    <w:rsid w:val="00BB196D"/>
    <w:rsid w:val="00BB53BC"/>
    <w:rsid w:val="00BB746A"/>
    <w:rsid w:val="00BC0DC0"/>
    <w:rsid w:val="00BC5720"/>
    <w:rsid w:val="00BC7C5F"/>
    <w:rsid w:val="00BE6080"/>
    <w:rsid w:val="00BF2505"/>
    <w:rsid w:val="00C04682"/>
    <w:rsid w:val="00C0653C"/>
    <w:rsid w:val="00C12211"/>
    <w:rsid w:val="00C316C5"/>
    <w:rsid w:val="00C324DF"/>
    <w:rsid w:val="00C337FA"/>
    <w:rsid w:val="00C34D47"/>
    <w:rsid w:val="00C4107B"/>
    <w:rsid w:val="00C411B6"/>
    <w:rsid w:val="00C41B51"/>
    <w:rsid w:val="00C64A91"/>
    <w:rsid w:val="00C7001F"/>
    <w:rsid w:val="00C84090"/>
    <w:rsid w:val="00C86A5D"/>
    <w:rsid w:val="00C9505E"/>
    <w:rsid w:val="00C9662F"/>
    <w:rsid w:val="00CA0C00"/>
    <w:rsid w:val="00CA2F6B"/>
    <w:rsid w:val="00CA3443"/>
    <w:rsid w:val="00CA7EF3"/>
    <w:rsid w:val="00CB2A99"/>
    <w:rsid w:val="00CB48D5"/>
    <w:rsid w:val="00CC3317"/>
    <w:rsid w:val="00CC5754"/>
    <w:rsid w:val="00CC6414"/>
    <w:rsid w:val="00CD72C2"/>
    <w:rsid w:val="00D01811"/>
    <w:rsid w:val="00D019EF"/>
    <w:rsid w:val="00D06114"/>
    <w:rsid w:val="00D14108"/>
    <w:rsid w:val="00D1430E"/>
    <w:rsid w:val="00D15D61"/>
    <w:rsid w:val="00D16671"/>
    <w:rsid w:val="00D23922"/>
    <w:rsid w:val="00D27197"/>
    <w:rsid w:val="00D31DAB"/>
    <w:rsid w:val="00D326A7"/>
    <w:rsid w:val="00D35DC9"/>
    <w:rsid w:val="00D36371"/>
    <w:rsid w:val="00D51AD0"/>
    <w:rsid w:val="00D54B5E"/>
    <w:rsid w:val="00D573B3"/>
    <w:rsid w:val="00D57429"/>
    <w:rsid w:val="00D657B2"/>
    <w:rsid w:val="00D715F7"/>
    <w:rsid w:val="00D80050"/>
    <w:rsid w:val="00D847A6"/>
    <w:rsid w:val="00D871B6"/>
    <w:rsid w:val="00D94038"/>
    <w:rsid w:val="00D97E37"/>
    <w:rsid w:val="00D97F62"/>
    <w:rsid w:val="00DA2C2E"/>
    <w:rsid w:val="00DA5C69"/>
    <w:rsid w:val="00DC083A"/>
    <w:rsid w:val="00DC516C"/>
    <w:rsid w:val="00DD289F"/>
    <w:rsid w:val="00DD37A7"/>
    <w:rsid w:val="00DD3FA2"/>
    <w:rsid w:val="00DD7487"/>
    <w:rsid w:val="00DD7F75"/>
    <w:rsid w:val="00DE01D3"/>
    <w:rsid w:val="00DE727E"/>
    <w:rsid w:val="00DF22B8"/>
    <w:rsid w:val="00E026EC"/>
    <w:rsid w:val="00E028E2"/>
    <w:rsid w:val="00E12DCC"/>
    <w:rsid w:val="00E1642E"/>
    <w:rsid w:val="00E16896"/>
    <w:rsid w:val="00E17B08"/>
    <w:rsid w:val="00E24D7F"/>
    <w:rsid w:val="00E335F5"/>
    <w:rsid w:val="00E35545"/>
    <w:rsid w:val="00E37E70"/>
    <w:rsid w:val="00E40FDB"/>
    <w:rsid w:val="00E44097"/>
    <w:rsid w:val="00E53115"/>
    <w:rsid w:val="00E5548D"/>
    <w:rsid w:val="00E60704"/>
    <w:rsid w:val="00E624F5"/>
    <w:rsid w:val="00E63A86"/>
    <w:rsid w:val="00E6799B"/>
    <w:rsid w:val="00E7089F"/>
    <w:rsid w:val="00E7639E"/>
    <w:rsid w:val="00E855A0"/>
    <w:rsid w:val="00EA740C"/>
    <w:rsid w:val="00ED6D83"/>
    <w:rsid w:val="00EE1D33"/>
    <w:rsid w:val="00EE29CD"/>
    <w:rsid w:val="00EE3081"/>
    <w:rsid w:val="00EF055D"/>
    <w:rsid w:val="00EF57DC"/>
    <w:rsid w:val="00F00073"/>
    <w:rsid w:val="00F12F35"/>
    <w:rsid w:val="00F21DAD"/>
    <w:rsid w:val="00F2662C"/>
    <w:rsid w:val="00F40710"/>
    <w:rsid w:val="00F448BA"/>
    <w:rsid w:val="00F55BE7"/>
    <w:rsid w:val="00F80657"/>
    <w:rsid w:val="00F854B7"/>
    <w:rsid w:val="00F95B6F"/>
    <w:rsid w:val="00F9600D"/>
    <w:rsid w:val="00FA3412"/>
    <w:rsid w:val="00FA3C55"/>
    <w:rsid w:val="00FB5827"/>
    <w:rsid w:val="00FB61DE"/>
    <w:rsid w:val="00FB74FA"/>
    <w:rsid w:val="00FD7CB7"/>
    <w:rsid w:val="00FD7E78"/>
    <w:rsid w:val="00FE2A6F"/>
    <w:rsid w:val="00FE64E8"/>
    <w:rsid w:val="00FE73E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BD0BF-FAB9-4040-84EB-3039983C5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0419E9"/>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0419E9"/>
    <w:rPr>
      <w:b/>
      <w:bCs/>
    </w:rPr>
  </w:style>
  <w:style w:type="character" w:styleId="Kiemels">
    <w:name w:val="Emphasis"/>
    <w:basedOn w:val="Bekezdsalapbettpusa"/>
    <w:uiPriority w:val="20"/>
    <w:qFormat/>
    <w:rsid w:val="000419E9"/>
    <w:rPr>
      <w:i/>
      <w:iCs/>
    </w:rPr>
  </w:style>
  <w:style w:type="character" w:styleId="Hiperhivatkozs">
    <w:name w:val="Hyperlink"/>
    <w:basedOn w:val="Bekezdsalapbettpusa"/>
    <w:uiPriority w:val="99"/>
    <w:unhideWhenUsed/>
    <w:rsid w:val="000419E9"/>
    <w:rPr>
      <w:color w:val="0000FF"/>
      <w:u w:val="single"/>
    </w:rPr>
  </w:style>
  <w:style w:type="paragraph" w:styleId="Listaszerbekezds">
    <w:name w:val="List Paragraph"/>
    <w:basedOn w:val="Norml"/>
    <w:uiPriority w:val="34"/>
    <w:qFormat/>
    <w:rsid w:val="006D6FE1"/>
    <w:pPr>
      <w:ind w:left="720"/>
      <w:contextualSpacing/>
    </w:pPr>
  </w:style>
  <w:style w:type="paragraph" w:customStyle="1" w:styleId="uj">
    <w:name w:val="uj"/>
    <w:basedOn w:val="Norml"/>
    <w:rsid w:val="009C4EF8"/>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highlighted">
    <w:name w:val="highlighted"/>
    <w:basedOn w:val="Bekezdsalapbettpusa"/>
    <w:rsid w:val="009C4EF8"/>
  </w:style>
  <w:style w:type="paragraph" w:customStyle="1" w:styleId="Szvegzld">
    <w:name w:val="Szöveg_zöld"/>
    <w:link w:val="SzvegzldChar"/>
    <w:autoRedefine/>
    <w:qFormat/>
    <w:rsid w:val="00FE73E8"/>
    <w:pPr>
      <w:spacing w:after="240" w:line="240" w:lineRule="auto"/>
      <w:jc w:val="both"/>
    </w:pPr>
    <w:rPr>
      <w:rFonts w:eastAsiaTheme="majorEastAsia" w:cs="Arial"/>
      <w:bCs/>
      <w:color w:val="1C8038"/>
      <w:szCs w:val="24"/>
    </w:rPr>
  </w:style>
  <w:style w:type="character" w:customStyle="1" w:styleId="SzvegzldChar">
    <w:name w:val="Szöveg_zöld Char"/>
    <w:basedOn w:val="Bekezdsalapbettpusa"/>
    <w:link w:val="Szvegzld"/>
    <w:rsid w:val="00FE73E8"/>
    <w:rPr>
      <w:rFonts w:eastAsiaTheme="majorEastAsia" w:cs="Arial"/>
      <w:bCs/>
      <w:color w:val="1C8038"/>
      <w:szCs w:val="24"/>
    </w:rPr>
  </w:style>
  <w:style w:type="paragraph" w:customStyle="1" w:styleId="block35">
    <w:name w:val="block_35"/>
    <w:basedOn w:val="Norml"/>
    <w:rsid w:val="002C074C"/>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block19">
    <w:name w:val="block_19"/>
    <w:basedOn w:val="Norml"/>
    <w:rsid w:val="002C074C"/>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block20">
    <w:name w:val="block_20"/>
    <w:basedOn w:val="Norml"/>
    <w:rsid w:val="002C074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bullet1">
    <w:name w:val="bullet_1"/>
    <w:basedOn w:val="Bekezdsalapbettpusa"/>
    <w:rsid w:val="00EE3081"/>
  </w:style>
  <w:style w:type="character" w:customStyle="1" w:styleId="calibre11">
    <w:name w:val="calibre11"/>
    <w:basedOn w:val="Bekezdsalapbettpusa"/>
    <w:rsid w:val="00EE3081"/>
  </w:style>
  <w:style w:type="paragraph" w:customStyle="1" w:styleId="block195">
    <w:name w:val="block_195"/>
    <w:basedOn w:val="Norml"/>
    <w:rsid w:val="00EE3081"/>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text29">
    <w:name w:val="text_29"/>
    <w:basedOn w:val="Bekezdsalapbettpusa"/>
    <w:rsid w:val="00EE3081"/>
  </w:style>
  <w:style w:type="paragraph" w:styleId="Buborkszveg">
    <w:name w:val="Balloon Text"/>
    <w:basedOn w:val="Norml"/>
    <w:link w:val="BuborkszvegChar"/>
    <w:uiPriority w:val="99"/>
    <w:semiHidden/>
    <w:unhideWhenUsed/>
    <w:rsid w:val="00A27501"/>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27501"/>
    <w:rPr>
      <w:rFonts w:ascii="Segoe UI" w:hAnsi="Segoe UI" w:cs="Segoe UI"/>
      <w:sz w:val="18"/>
      <w:szCs w:val="18"/>
    </w:rPr>
  </w:style>
  <w:style w:type="character" w:styleId="Mrltotthiperhivatkozs">
    <w:name w:val="FollowedHyperlink"/>
    <w:basedOn w:val="Bekezdsalapbettpusa"/>
    <w:uiPriority w:val="99"/>
    <w:semiHidden/>
    <w:unhideWhenUsed/>
    <w:rsid w:val="00E355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186073">
      <w:bodyDiv w:val="1"/>
      <w:marLeft w:val="0"/>
      <w:marRight w:val="0"/>
      <w:marTop w:val="0"/>
      <w:marBottom w:val="0"/>
      <w:divBdr>
        <w:top w:val="none" w:sz="0" w:space="0" w:color="auto"/>
        <w:left w:val="none" w:sz="0" w:space="0" w:color="auto"/>
        <w:bottom w:val="none" w:sz="0" w:space="0" w:color="auto"/>
        <w:right w:val="none" w:sz="0" w:space="0" w:color="auto"/>
      </w:divBdr>
    </w:div>
    <w:div w:id="162091022">
      <w:bodyDiv w:val="1"/>
      <w:marLeft w:val="0"/>
      <w:marRight w:val="0"/>
      <w:marTop w:val="0"/>
      <w:marBottom w:val="0"/>
      <w:divBdr>
        <w:top w:val="none" w:sz="0" w:space="0" w:color="auto"/>
        <w:left w:val="none" w:sz="0" w:space="0" w:color="auto"/>
        <w:bottom w:val="none" w:sz="0" w:space="0" w:color="auto"/>
        <w:right w:val="none" w:sz="0" w:space="0" w:color="auto"/>
      </w:divBdr>
    </w:div>
    <w:div w:id="267472712">
      <w:bodyDiv w:val="1"/>
      <w:marLeft w:val="0"/>
      <w:marRight w:val="0"/>
      <w:marTop w:val="0"/>
      <w:marBottom w:val="0"/>
      <w:divBdr>
        <w:top w:val="none" w:sz="0" w:space="0" w:color="auto"/>
        <w:left w:val="none" w:sz="0" w:space="0" w:color="auto"/>
        <w:bottom w:val="none" w:sz="0" w:space="0" w:color="auto"/>
        <w:right w:val="none" w:sz="0" w:space="0" w:color="auto"/>
      </w:divBdr>
    </w:div>
    <w:div w:id="370956176">
      <w:bodyDiv w:val="1"/>
      <w:marLeft w:val="0"/>
      <w:marRight w:val="0"/>
      <w:marTop w:val="0"/>
      <w:marBottom w:val="0"/>
      <w:divBdr>
        <w:top w:val="none" w:sz="0" w:space="0" w:color="auto"/>
        <w:left w:val="none" w:sz="0" w:space="0" w:color="auto"/>
        <w:bottom w:val="none" w:sz="0" w:space="0" w:color="auto"/>
        <w:right w:val="none" w:sz="0" w:space="0" w:color="auto"/>
      </w:divBdr>
    </w:div>
    <w:div w:id="380716629">
      <w:bodyDiv w:val="1"/>
      <w:marLeft w:val="0"/>
      <w:marRight w:val="0"/>
      <w:marTop w:val="0"/>
      <w:marBottom w:val="0"/>
      <w:divBdr>
        <w:top w:val="none" w:sz="0" w:space="0" w:color="auto"/>
        <w:left w:val="none" w:sz="0" w:space="0" w:color="auto"/>
        <w:bottom w:val="none" w:sz="0" w:space="0" w:color="auto"/>
        <w:right w:val="none" w:sz="0" w:space="0" w:color="auto"/>
      </w:divBdr>
    </w:div>
    <w:div w:id="385954248">
      <w:bodyDiv w:val="1"/>
      <w:marLeft w:val="0"/>
      <w:marRight w:val="0"/>
      <w:marTop w:val="0"/>
      <w:marBottom w:val="0"/>
      <w:divBdr>
        <w:top w:val="none" w:sz="0" w:space="0" w:color="auto"/>
        <w:left w:val="none" w:sz="0" w:space="0" w:color="auto"/>
        <w:bottom w:val="none" w:sz="0" w:space="0" w:color="auto"/>
        <w:right w:val="none" w:sz="0" w:space="0" w:color="auto"/>
      </w:divBdr>
    </w:div>
    <w:div w:id="503128194">
      <w:bodyDiv w:val="1"/>
      <w:marLeft w:val="0"/>
      <w:marRight w:val="0"/>
      <w:marTop w:val="0"/>
      <w:marBottom w:val="0"/>
      <w:divBdr>
        <w:top w:val="none" w:sz="0" w:space="0" w:color="auto"/>
        <w:left w:val="none" w:sz="0" w:space="0" w:color="auto"/>
        <w:bottom w:val="none" w:sz="0" w:space="0" w:color="auto"/>
        <w:right w:val="none" w:sz="0" w:space="0" w:color="auto"/>
      </w:divBdr>
      <w:divsChild>
        <w:div w:id="228618669">
          <w:marLeft w:val="0"/>
          <w:marRight w:val="0"/>
          <w:marTop w:val="0"/>
          <w:marBottom w:val="0"/>
          <w:divBdr>
            <w:top w:val="none" w:sz="0" w:space="0" w:color="auto"/>
            <w:left w:val="none" w:sz="0" w:space="0" w:color="auto"/>
            <w:bottom w:val="none" w:sz="0" w:space="0" w:color="auto"/>
            <w:right w:val="none" w:sz="0" w:space="0" w:color="auto"/>
          </w:divBdr>
        </w:div>
      </w:divsChild>
    </w:div>
    <w:div w:id="583078250">
      <w:bodyDiv w:val="1"/>
      <w:marLeft w:val="0"/>
      <w:marRight w:val="0"/>
      <w:marTop w:val="0"/>
      <w:marBottom w:val="0"/>
      <w:divBdr>
        <w:top w:val="none" w:sz="0" w:space="0" w:color="auto"/>
        <w:left w:val="none" w:sz="0" w:space="0" w:color="auto"/>
        <w:bottom w:val="none" w:sz="0" w:space="0" w:color="auto"/>
        <w:right w:val="none" w:sz="0" w:space="0" w:color="auto"/>
      </w:divBdr>
    </w:div>
    <w:div w:id="689841927">
      <w:bodyDiv w:val="1"/>
      <w:marLeft w:val="0"/>
      <w:marRight w:val="0"/>
      <w:marTop w:val="0"/>
      <w:marBottom w:val="0"/>
      <w:divBdr>
        <w:top w:val="none" w:sz="0" w:space="0" w:color="auto"/>
        <w:left w:val="none" w:sz="0" w:space="0" w:color="auto"/>
        <w:bottom w:val="none" w:sz="0" w:space="0" w:color="auto"/>
        <w:right w:val="none" w:sz="0" w:space="0" w:color="auto"/>
      </w:divBdr>
      <w:divsChild>
        <w:div w:id="182286011">
          <w:marLeft w:val="0"/>
          <w:marRight w:val="0"/>
          <w:marTop w:val="0"/>
          <w:marBottom w:val="0"/>
          <w:divBdr>
            <w:top w:val="none" w:sz="0" w:space="0" w:color="auto"/>
            <w:left w:val="none" w:sz="0" w:space="0" w:color="auto"/>
            <w:bottom w:val="none" w:sz="0" w:space="0" w:color="auto"/>
            <w:right w:val="none" w:sz="0" w:space="0" w:color="auto"/>
          </w:divBdr>
        </w:div>
        <w:div w:id="2106723396">
          <w:marLeft w:val="0"/>
          <w:marRight w:val="0"/>
          <w:marTop w:val="0"/>
          <w:marBottom w:val="0"/>
          <w:divBdr>
            <w:top w:val="none" w:sz="0" w:space="0" w:color="auto"/>
            <w:left w:val="none" w:sz="0" w:space="0" w:color="auto"/>
            <w:bottom w:val="none" w:sz="0" w:space="0" w:color="auto"/>
            <w:right w:val="none" w:sz="0" w:space="0" w:color="auto"/>
          </w:divBdr>
        </w:div>
      </w:divsChild>
    </w:div>
    <w:div w:id="940845102">
      <w:bodyDiv w:val="1"/>
      <w:marLeft w:val="0"/>
      <w:marRight w:val="0"/>
      <w:marTop w:val="0"/>
      <w:marBottom w:val="0"/>
      <w:divBdr>
        <w:top w:val="none" w:sz="0" w:space="0" w:color="auto"/>
        <w:left w:val="none" w:sz="0" w:space="0" w:color="auto"/>
        <w:bottom w:val="none" w:sz="0" w:space="0" w:color="auto"/>
        <w:right w:val="none" w:sz="0" w:space="0" w:color="auto"/>
      </w:divBdr>
    </w:div>
    <w:div w:id="1041789515">
      <w:bodyDiv w:val="1"/>
      <w:marLeft w:val="0"/>
      <w:marRight w:val="0"/>
      <w:marTop w:val="0"/>
      <w:marBottom w:val="0"/>
      <w:divBdr>
        <w:top w:val="none" w:sz="0" w:space="0" w:color="auto"/>
        <w:left w:val="none" w:sz="0" w:space="0" w:color="auto"/>
        <w:bottom w:val="none" w:sz="0" w:space="0" w:color="auto"/>
        <w:right w:val="none" w:sz="0" w:space="0" w:color="auto"/>
      </w:divBdr>
    </w:div>
    <w:div w:id="1076560905">
      <w:bodyDiv w:val="1"/>
      <w:marLeft w:val="0"/>
      <w:marRight w:val="0"/>
      <w:marTop w:val="0"/>
      <w:marBottom w:val="0"/>
      <w:divBdr>
        <w:top w:val="none" w:sz="0" w:space="0" w:color="auto"/>
        <w:left w:val="none" w:sz="0" w:space="0" w:color="auto"/>
        <w:bottom w:val="none" w:sz="0" w:space="0" w:color="auto"/>
        <w:right w:val="none" w:sz="0" w:space="0" w:color="auto"/>
      </w:divBdr>
    </w:div>
    <w:div w:id="1080256499">
      <w:bodyDiv w:val="1"/>
      <w:marLeft w:val="0"/>
      <w:marRight w:val="0"/>
      <w:marTop w:val="0"/>
      <w:marBottom w:val="0"/>
      <w:divBdr>
        <w:top w:val="none" w:sz="0" w:space="0" w:color="auto"/>
        <w:left w:val="none" w:sz="0" w:space="0" w:color="auto"/>
        <w:bottom w:val="none" w:sz="0" w:space="0" w:color="auto"/>
        <w:right w:val="none" w:sz="0" w:space="0" w:color="auto"/>
      </w:divBdr>
    </w:div>
    <w:div w:id="1382830673">
      <w:bodyDiv w:val="1"/>
      <w:marLeft w:val="0"/>
      <w:marRight w:val="0"/>
      <w:marTop w:val="0"/>
      <w:marBottom w:val="0"/>
      <w:divBdr>
        <w:top w:val="none" w:sz="0" w:space="0" w:color="auto"/>
        <w:left w:val="none" w:sz="0" w:space="0" w:color="auto"/>
        <w:bottom w:val="none" w:sz="0" w:space="0" w:color="auto"/>
        <w:right w:val="none" w:sz="0" w:space="0" w:color="auto"/>
      </w:divBdr>
    </w:div>
    <w:div w:id="1565601987">
      <w:bodyDiv w:val="1"/>
      <w:marLeft w:val="0"/>
      <w:marRight w:val="0"/>
      <w:marTop w:val="0"/>
      <w:marBottom w:val="0"/>
      <w:divBdr>
        <w:top w:val="none" w:sz="0" w:space="0" w:color="auto"/>
        <w:left w:val="none" w:sz="0" w:space="0" w:color="auto"/>
        <w:bottom w:val="none" w:sz="0" w:space="0" w:color="auto"/>
        <w:right w:val="none" w:sz="0" w:space="0" w:color="auto"/>
      </w:divBdr>
    </w:div>
    <w:div w:id="1748725559">
      <w:bodyDiv w:val="1"/>
      <w:marLeft w:val="0"/>
      <w:marRight w:val="0"/>
      <w:marTop w:val="0"/>
      <w:marBottom w:val="0"/>
      <w:divBdr>
        <w:top w:val="none" w:sz="0" w:space="0" w:color="auto"/>
        <w:left w:val="none" w:sz="0" w:space="0" w:color="auto"/>
        <w:bottom w:val="none" w:sz="0" w:space="0" w:color="auto"/>
        <w:right w:val="none" w:sz="0" w:space="0" w:color="auto"/>
      </w:divBdr>
      <w:divsChild>
        <w:div w:id="949359353">
          <w:marLeft w:val="0"/>
          <w:marRight w:val="0"/>
          <w:marTop w:val="0"/>
          <w:marBottom w:val="0"/>
          <w:divBdr>
            <w:top w:val="none" w:sz="0" w:space="0" w:color="auto"/>
            <w:left w:val="none" w:sz="0" w:space="0" w:color="auto"/>
            <w:bottom w:val="none" w:sz="0" w:space="0" w:color="auto"/>
            <w:right w:val="none" w:sz="0" w:space="0" w:color="auto"/>
          </w:divBdr>
        </w:div>
        <w:div w:id="2007440606">
          <w:marLeft w:val="0"/>
          <w:marRight w:val="0"/>
          <w:marTop w:val="0"/>
          <w:marBottom w:val="0"/>
          <w:divBdr>
            <w:top w:val="none" w:sz="0" w:space="0" w:color="auto"/>
            <w:left w:val="none" w:sz="0" w:space="0" w:color="auto"/>
            <w:bottom w:val="none" w:sz="0" w:space="0" w:color="auto"/>
            <w:right w:val="none" w:sz="0" w:space="0" w:color="auto"/>
          </w:divBdr>
        </w:div>
      </w:divsChild>
    </w:div>
    <w:div w:id="1839342800">
      <w:bodyDiv w:val="1"/>
      <w:marLeft w:val="0"/>
      <w:marRight w:val="0"/>
      <w:marTop w:val="0"/>
      <w:marBottom w:val="0"/>
      <w:divBdr>
        <w:top w:val="none" w:sz="0" w:space="0" w:color="auto"/>
        <w:left w:val="none" w:sz="0" w:space="0" w:color="auto"/>
        <w:bottom w:val="none" w:sz="0" w:space="0" w:color="auto"/>
        <w:right w:val="none" w:sz="0" w:space="0" w:color="auto"/>
      </w:divBdr>
    </w:div>
    <w:div w:id="1855802488">
      <w:bodyDiv w:val="1"/>
      <w:marLeft w:val="0"/>
      <w:marRight w:val="0"/>
      <w:marTop w:val="0"/>
      <w:marBottom w:val="0"/>
      <w:divBdr>
        <w:top w:val="none" w:sz="0" w:space="0" w:color="auto"/>
        <w:left w:val="none" w:sz="0" w:space="0" w:color="auto"/>
        <w:bottom w:val="none" w:sz="0" w:space="0" w:color="auto"/>
        <w:right w:val="none" w:sz="0" w:space="0" w:color="auto"/>
      </w:divBdr>
    </w:div>
    <w:div w:id="1993366594">
      <w:bodyDiv w:val="1"/>
      <w:marLeft w:val="0"/>
      <w:marRight w:val="0"/>
      <w:marTop w:val="0"/>
      <w:marBottom w:val="0"/>
      <w:divBdr>
        <w:top w:val="none" w:sz="0" w:space="0" w:color="auto"/>
        <w:left w:val="none" w:sz="0" w:space="0" w:color="auto"/>
        <w:bottom w:val="none" w:sz="0" w:space="0" w:color="auto"/>
        <w:right w:val="none" w:sz="0" w:space="0" w:color="auto"/>
      </w:divBdr>
    </w:div>
    <w:div w:id="204042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ualis.mkik.hu/informaciok/dualis-kiadvan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ualis.mkik.hu/kalkulato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DE28D-5611-401B-AE04-07CCC24ED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1272</Words>
  <Characters>8782</Characters>
  <Application>Microsoft Office Word</Application>
  <DocSecurity>0</DocSecurity>
  <Lines>73</Lines>
  <Paragraphs>20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Moncsi</dc:creator>
  <cp:keywords/>
  <dc:description/>
  <cp:lastModifiedBy>Nagy Anasztázia</cp:lastModifiedBy>
  <cp:revision>10</cp:revision>
  <cp:lastPrinted>2021-12-15T10:20:00Z</cp:lastPrinted>
  <dcterms:created xsi:type="dcterms:W3CDTF">2024-08-01T06:33:00Z</dcterms:created>
  <dcterms:modified xsi:type="dcterms:W3CDTF">2026-01-21T06:54:00Z</dcterms:modified>
</cp:coreProperties>
</file>